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01C3" w14:textId="77777777" w:rsidR="00B90F68" w:rsidRDefault="0009503E" w:rsidP="0009503E">
      <w:pPr>
        <w:pStyle w:val="Titolo"/>
        <w:rPr>
          <w:rFonts w:ascii="Times New Roman" w:hAnsi="Times New Roman" w:cs="Times New Roman"/>
        </w:rPr>
      </w:pPr>
      <w:r>
        <w:rPr>
          <w:rFonts w:ascii="Times New Roman" w:hAnsi="Times New Roman" w:cs="Times New Roman"/>
        </w:rPr>
        <w:t xml:space="preserve">Towards a holistic concept of landscape. </w:t>
      </w:r>
    </w:p>
    <w:p w14:paraId="446F659F" w14:textId="79F05C47" w:rsidR="0009503E" w:rsidRPr="00B90F68" w:rsidRDefault="0009503E" w:rsidP="0009503E">
      <w:pPr>
        <w:pStyle w:val="Titolo"/>
        <w:rPr>
          <w:rStyle w:val="SottotitoloCarattere"/>
          <w:rFonts w:ascii="Times New Roman" w:hAnsi="Times New Roman" w:cs="Times New Roman"/>
        </w:rPr>
      </w:pPr>
      <w:r w:rsidRPr="00B90F68">
        <w:rPr>
          <w:rStyle w:val="SottotitoloCarattere"/>
          <w:rFonts w:ascii="Times New Roman" w:hAnsi="Times New Roman" w:cs="Times New Roman"/>
        </w:rPr>
        <w:t>From Croce to Pareyson.</w:t>
      </w:r>
    </w:p>
    <w:p w14:paraId="6FA39993" w14:textId="487D53F5" w:rsidR="0009503E" w:rsidRDefault="0009503E" w:rsidP="0009503E"/>
    <w:p w14:paraId="0B0AA7BD" w14:textId="7FC12692" w:rsidR="00B90F68" w:rsidRDefault="00B90F68" w:rsidP="0009503E">
      <w:pPr>
        <w:rPr>
          <w:rFonts w:ascii="Times New Roman" w:hAnsi="Times New Roman" w:cs="Times New Roman"/>
          <w:sz w:val="24"/>
          <w:szCs w:val="24"/>
        </w:rPr>
      </w:pPr>
      <w:r>
        <w:rPr>
          <w:rFonts w:ascii="Times New Roman" w:hAnsi="Times New Roman" w:cs="Times New Roman"/>
          <w:sz w:val="24"/>
          <w:szCs w:val="24"/>
        </w:rPr>
        <w:t>paolo.furia@unito.it</w:t>
      </w:r>
    </w:p>
    <w:p w14:paraId="2FF1B516" w14:textId="099D46DA" w:rsidR="00B90F68" w:rsidRPr="00B90F68" w:rsidRDefault="00B90F68" w:rsidP="0009503E">
      <w:pPr>
        <w:rPr>
          <w:rFonts w:ascii="Times New Roman" w:hAnsi="Times New Roman" w:cs="Times New Roman"/>
          <w:sz w:val="24"/>
          <w:szCs w:val="24"/>
        </w:rPr>
      </w:pPr>
      <w:r>
        <w:rPr>
          <w:rFonts w:ascii="Times New Roman" w:hAnsi="Times New Roman" w:cs="Times New Roman"/>
          <w:sz w:val="24"/>
          <w:szCs w:val="24"/>
        </w:rPr>
        <w:t>University of Turin – Department of Humanities</w:t>
      </w:r>
    </w:p>
    <w:p w14:paraId="3CCC009C" w14:textId="40EB62F4" w:rsidR="0009503E" w:rsidRDefault="0009503E" w:rsidP="0009503E"/>
    <w:p w14:paraId="213FF832" w14:textId="5C388A4C" w:rsidR="00E56F7C" w:rsidRPr="00E56F7C" w:rsidRDefault="00E56F7C" w:rsidP="0009503E">
      <w:pPr>
        <w:rPr>
          <w:rFonts w:ascii="Times New Roman" w:hAnsi="Times New Roman" w:cs="Times New Roman"/>
          <w:b/>
          <w:bCs/>
          <w:sz w:val="24"/>
          <w:szCs w:val="24"/>
        </w:rPr>
      </w:pPr>
      <w:r>
        <w:t xml:space="preserve">        </w:t>
      </w:r>
      <w:r w:rsidRPr="00E56F7C">
        <w:rPr>
          <w:rFonts w:ascii="Times New Roman" w:hAnsi="Times New Roman" w:cs="Times New Roman"/>
          <w:b/>
          <w:bCs/>
          <w:sz w:val="24"/>
          <w:szCs w:val="24"/>
        </w:rPr>
        <w:t xml:space="preserve">Abstract </w:t>
      </w:r>
    </w:p>
    <w:p w14:paraId="001E5BA2" w14:textId="5AAC1636" w:rsidR="00E56F7C" w:rsidRPr="00FC1ABE" w:rsidRDefault="00E56F7C" w:rsidP="0009503E">
      <w:pPr>
        <w:rPr>
          <w:rFonts w:ascii="Times New Roman" w:hAnsi="Times New Roman" w:cs="Times New Roman"/>
          <w:sz w:val="24"/>
          <w:szCs w:val="24"/>
          <w:lang w:val="en-US"/>
        </w:rPr>
      </w:pPr>
      <w:r>
        <w:rPr>
          <w:rFonts w:ascii="Times New Roman" w:hAnsi="Times New Roman" w:cs="Times New Roman"/>
          <w:sz w:val="24"/>
          <w:szCs w:val="24"/>
          <w:lang w:val="en-US"/>
        </w:rPr>
        <w:t>This article outline</w:t>
      </w:r>
      <w:r w:rsidR="00997C28">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997C28">
        <w:rPr>
          <w:rFonts w:ascii="Times New Roman" w:hAnsi="Times New Roman" w:cs="Times New Roman"/>
          <w:sz w:val="24"/>
          <w:szCs w:val="24"/>
          <w:lang w:val="en-US"/>
        </w:rPr>
        <w:t>the</w:t>
      </w:r>
      <w:r>
        <w:rPr>
          <w:rFonts w:ascii="Times New Roman" w:hAnsi="Times New Roman" w:cs="Times New Roman"/>
          <w:sz w:val="24"/>
          <w:szCs w:val="24"/>
          <w:lang w:val="en-US"/>
        </w:rPr>
        <w:t xml:space="preserve"> evolution </w:t>
      </w:r>
      <w:r w:rsidR="00997C28">
        <w:rPr>
          <w:rFonts w:ascii="Times New Roman" w:hAnsi="Times New Roman" w:cs="Times New Roman"/>
          <w:sz w:val="24"/>
          <w:szCs w:val="24"/>
          <w:lang w:val="en-US"/>
        </w:rPr>
        <w:t>of</w:t>
      </w:r>
      <w:r>
        <w:rPr>
          <w:rFonts w:ascii="Times New Roman" w:hAnsi="Times New Roman" w:cs="Times New Roman"/>
          <w:sz w:val="24"/>
          <w:szCs w:val="24"/>
          <w:lang w:val="en-US"/>
        </w:rPr>
        <w:t xml:space="preserve"> the </w:t>
      </w:r>
      <w:r w:rsidR="00997C28">
        <w:rPr>
          <w:rFonts w:ascii="Times New Roman" w:hAnsi="Times New Roman" w:cs="Times New Roman"/>
          <w:sz w:val="24"/>
          <w:szCs w:val="24"/>
          <w:lang w:val="en-US"/>
        </w:rPr>
        <w:t>concept</w:t>
      </w:r>
      <w:r>
        <w:rPr>
          <w:rFonts w:ascii="Times New Roman" w:hAnsi="Times New Roman" w:cs="Times New Roman"/>
          <w:sz w:val="24"/>
          <w:szCs w:val="24"/>
          <w:lang w:val="en-US"/>
        </w:rPr>
        <w:t xml:space="preserve"> of landscape from an idealistic and dualistic </w:t>
      </w:r>
      <w:r w:rsidR="00997C28">
        <w:rPr>
          <w:rFonts w:ascii="Times New Roman" w:hAnsi="Times New Roman" w:cs="Times New Roman"/>
          <w:sz w:val="24"/>
          <w:szCs w:val="24"/>
          <w:lang w:val="en-US"/>
        </w:rPr>
        <w:t>frame</w:t>
      </w:r>
      <w:r w:rsidR="00FC1ABE">
        <w:rPr>
          <w:rFonts w:ascii="Times New Roman" w:hAnsi="Times New Roman" w:cs="Times New Roman"/>
          <w:sz w:val="24"/>
          <w:szCs w:val="24"/>
          <w:lang w:val="en-US"/>
        </w:rPr>
        <w:t>work</w:t>
      </w:r>
      <w:r>
        <w:rPr>
          <w:rFonts w:ascii="Times New Roman" w:hAnsi="Times New Roman" w:cs="Times New Roman"/>
          <w:sz w:val="24"/>
          <w:szCs w:val="24"/>
          <w:lang w:val="en-US"/>
        </w:rPr>
        <w:t xml:space="preserve"> to a more integrated and holistic </w:t>
      </w:r>
      <w:r w:rsidR="00997C28">
        <w:rPr>
          <w:rFonts w:ascii="Times New Roman" w:hAnsi="Times New Roman" w:cs="Times New Roman"/>
          <w:sz w:val="24"/>
          <w:szCs w:val="24"/>
          <w:lang w:val="en-US"/>
        </w:rPr>
        <w:t>approach</w:t>
      </w:r>
      <w:r>
        <w:rPr>
          <w:rFonts w:ascii="Times New Roman" w:hAnsi="Times New Roman" w:cs="Times New Roman"/>
          <w:sz w:val="24"/>
          <w:szCs w:val="24"/>
          <w:lang w:val="en-US"/>
        </w:rPr>
        <w:t xml:space="preserve"> in the Italian philosophy of XX century. </w:t>
      </w:r>
      <w:r w:rsidR="00997C28">
        <w:rPr>
          <w:rFonts w:ascii="Times New Roman" w:hAnsi="Times New Roman" w:cs="Times New Roman"/>
          <w:sz w:val="24"/>
          <w:szCs w:val="24"/>
          <w:lang w:val="en-US"/>
        </w:rPr>
        <w:t>I will</w:t>
      </w:r>
      <w:r>
        <w:rPr>
          <w:rFonts w:ascii="Times New Roman" w:hAnsi="Times New Roman" w:cs="Times New Roman"/>
          <w:sz w:val="24"/>
          <w:szCs w:val="24"/>
          <w:lang w:val="en-US"/>
        </w:rPr>
        <w:t xml:space="preserve"> </w:t>
      </w:r>
      <w:r w:rsidR="00523E8B">
        <w:rPr>
          <w:rFonts w:ascii="Times New Roman" w:hAnsi="Times New Roman" w:cs="Times New Roman"/>
          <w:sz w:val="24"/>
          <w:szCs w:val="24"/>
          <w:lang w:val="en-US"/>
        </w:rPr>
        <w:t>single out</w:t>
      </w:r>
      <w:r>
        <w:rPr>
          <w:rFonts w:ascii="Times New Roman" w:hAnsi="Times New Roman" w:cs="Times New Roman"/>
          <w:sz w:val="24"/>
          <w:szCs w:val="24"/>
          <w:lang w:val="en-US"/>
        </w:rPr>
        <w:t xml:space="preserve"> Benedetto Croce’s </w:t>
      </w:r>
      <w:r w:rsidR="00544F2F">
        <w:rPr>
          <w:rFonts w:ascii="Times New Roman" w:hAnsi="Times New Roman" w:cs="Times New Roman"/>
          <w:sz w:val="24"/>
          <w:szCs w:val="24"/>
          <w:lang w:val="en-US"/>
        </w:rPr>
        <w:t>perspective</w:t>
      </w:r>
      <w:r>
        <w:rPr>
          <w:rFonts w:ascii="Times New Roman" w:hAnsi="Times New Roman" w:cs="Times New Roman"/>
          <w:sz w:val="24"/>
          <w:szCs w:val="24"/>
          <w:lang w:val="en-US"/>
        </w:rPr>
        <w:t xml:space="preserve"> </w:t>
      </w:r>
      <w:r w:rsidR="00544F2F">
        <w:rPr>
          <w:rFonts w:ascii="Times New Roman" w:hAnsi="Times New Roman" w:cs="Times New Roman"/>
          <w:sz w:val="24"/>
          <w:szCs w:val="24"/>
          <w:lang w:val="en-US"/>
        </w:rPr>
        <w:t>on</w:t>
      </w:r>
      <w:r>
        <w:rPr>
          <w:rFonts w:ascii="Times New Roman" w:hAnsi="Times New Roman" w:cs="Times New Roman"/>
          <w:sz w:val="24"/>
          <w:szCs w:val="24"/>
          <w:lang w:val="en-US"/>
        </w:rPr>
        <w:t xml:space="preserve"> landscape and Luigi Pareyson’s aesthetic theory as the two poles of such </w:t>
      </w:r>
      <w:r w:rsidR="00997C28">
        <w:rPr>
          <w:rFonts w:ascii="Times New Roman" w:hAnsi="Times New Roman" w:cs="Times New Roman"/>
          <w:sz w:val="24"/>
          <w:szCs w:val="24"/>
          <w:lang w:val="en-US"/>
        </w:rPr>
        <w:t>course</w:t>
      </w:r>
      <w:r>
        <w:rPr>
          <w:rFonts w:ascii="Times New Roman" w:hAnsi="Times New Roman" w:cs="Times New Roman"/>
          <w:sz w:val="24"/>
          <w:szCs w:val="24"/>
          <w:lang w:val="en-US"/>
        </w:rPr>
        <w:t>. On the one hand, Croce’s</w:t>
      </w:r>
      <w:r w:rsidR="00722530" w:rsidRPr="00421D1C">
        <w:rPr>
          <w:rFonts w:ascii="Times New Roman" w:hAnsi="Times New Roman" w:cs="Times New Roman"/>
          <w:sz w:val="24"/>
          <w:szCs w:val="24"/>
          <w:lang w:val="en-US"/>
        </w:rPr>
        <w:t xml:space="preserve"> name is associated to the first </w:t>
      </w:r>
      <w:r w:rsidR="00FC1ABE">
        <w:rPr>
          <w:rFonts w:ascii="Times New Roman" w:hAnsi="Times New Roman" w:cs="Times New Roman"/>
          <w:sz w:val="24"/>
          <w:szCs w:val="24"/>
          <w:lang w:val="en-US"/>
        </w:rPr>
        <w:t xml:space="preserve">great </w:t>
      </w:r>
      <w:r w:rsidR="00722530" w:rsidRPr="00421D1C">
        <w:rPr>
          <w:rFonts w:ascii="Times New Roman" w:hAnsi="Times New Roman" w:cs="Times New Roman"/>
          <w:sz w:val="24"/>
          <w:szCs w:val="24"/>
          <w:lang w:val="en-US"/>
        </w:rPr>
        <w:t>Italian law devoted to the protection of landscap</w:t>
      </w:r>
      <w:r w:rsidR="00722530">
        <w:rPr>
          <w:rFonts w:ascii="Times New Roman" w:hAnsi="Times New Roman" w:cs="Times New Roman"/>
          <w:sz w:val="24"/>
          <w:szCs w:val="24"/>
          <w:lang w:val="en-US"/>
        </w:rPr>
        <w:t>e, but his</w:t>
      </w:r>
      <w:r>
        <w:rPr>
          <w:rFonts w:ascii="Times New Roman" w:hAnsi="Times New Roman" w:cs="Times New Roman"/>
          <w:sz w:val="24"/>
          <w:szCs w:val="24"/>
          <w:lang w:val="en-US"/>
        </w:rPr>
        <w:t xml:space="preserve"> conception of landscape still </w:t>
      </w:r>
      <w:r w:rsidR="00997C28">
        <w:rPr>
          <w:rFonts w:ascii="Times New Roman" w:hAnsi="Times New Roman" w:cs="Times New Roman"/>
          <w:sz w:val="24"/>
          <w:szCs w:val="24"/>
          <w:lang w:val="en-US"/>
        </w:rPr>
        <w:t>stems from</w:t>
      </w:r>
      <w:r>
        <w:rPr>
          <w:rFonts w:ascii="Times New Roman" w:hAnsi="Times New Roman" w:cs="Times New Roman"/>
          <w:sz w:val="24"/>
          <w:szCs w:val="24"/>
          <w:lang w:val="en-US"/>
        </w:rPr>
        <w:t xml:space="preserve"> a</w:t>
      </w:r>
      <w:r w:rsidR="00F37DAE">
        <w:rPr>
          <w:rFonts w:ascii="Times New Roman" w:hAnsi="Times New Roman" w:cs="Times New Roman"/>
          <w:sz w:val="24"/>
          <w:szCs w:val="24"/>
          <w:lang w:val="en-US"/>
        </w:rPr>
        <w:t xml:space="preserve"> dualistic </w:t>
      </w:r>
      <w:r w:rsidR="00997C28">
        <w:rPr>
          <w:rFonts w:ascii="Times New Roman" w:hAnsi="Times New Roman" w:cs="Times New Roman"/>
          <w:sz w:val="24"/>
          <w:szCs w:val="24"/>
          <w:lang w:val="en-US"/>
        </w:rPr>
        <w:t>understanding of</w:t>
      </w:r>
      <w:r>
        <w:rPr>
          <w:rFonts w:ascii="Times New Roman" w:hAnsi="Times New Roman" w:cs="Times New Roman"/>
          <w:sz w:val="24"/>
          <w:szCs w:val="24"/>
          <w:lang w:val="en-US"/>
        </w:rPr>
        <w:t xml:space="preserve"> nature and culture, art and science</w:t>
      </w:r>
      <w:r w:rsidR="00997C28">
        <w:rPr>
          <w:rFonts w:ascii="Times New Roman" w:hAnsi="Times New Roman" w:cs="Times New Roman"/>
          <w:sz w:val="24"/>
          <w:szCs w:val="24"/>
          <w:lang w:val="en-US"/>
        </w:rPr>
        <w:t>. O</w:t>
      </w:r>
      <w:r>
        <w:rPr>
          <w:rFonts w:ascii="Times New Roman" w:hAnsi="Times New Roman" w:cs="Times New Roman"/>
          <w:sz w:val="24"/>
          <w:szCs w:val="24"/>
          <w:lang w:val="en-US"/>
        </w:rPr>
        <w:t xml:space="preserve">n the other hand, Pareyson </w:t>
      </w:r>
      <w:r w:rsidR="00540437">
        <w:rPr>
          <w:rFonts w:ascii="Times New Roman" w:hAnsi="Times New Roman" w:cs="Times New Roman"/>
          <w:sz w:val="24"/>
          <w:szCs w:val="24"/>
          <w:lang w:val="en-US"/>
        </w:rPr>
        <w:t xml:space="preserve">has </w:t>
      </w:r>
      <w:r w:rsidR="00722530">
        <w:rPr>
          <w:rFonts w:ascii="Times New Roman" w:hAnsi="Times New Roman" w:cs="Times New Roman"/>
          <w:sz w:val="24"/>
          <w:szCs w:val="24"/>
          <w:lang w:val="en-US"/>
        </w:rPr>
        <w:t>never</w:t>
      </w:r>
      <w:r>
        <w:rPr>
          <w:rFonts w:ascii="Times New Roman" w:hAnsi="Times New Roman" w:cs="Times New Roman"/>
          <w:sz w:val="24"/>
          <w:szCs w:val="24"/>
          <w:lang w:val="en-US"/>
        </w:rPr>
        <w:t xml:space="preserve"> </w:t>
      </w:r>
      <w:r w:rsidR="00540437">
        <w:rPr>
          <w:rFonts w:ascii="Times New Roman" w:hAnsi="Times New Roman" w:cs="Times New Roman"/>
          <w:sz w:val="24"/>
          <w:szCs w:val="24"/>
          <w:lang w:val="en-US"/>
        </w:rPr>
        <w:t>expressly addressed</w:t>
      </w:r>
      <w:r w:rsidR="00722530">
        <w:rPr>
          <w:rFonts w:ascii="Times New Roman" w:hAnsi="Times New Roman" w:cs="Times New Roman"/>
          <w:sz w:val="24"/>
          <w:szCs w:val="24"/>
          <w:lang w:val="en-US"/>
        </w:rPr>
        <w:t xml:space="preserve"> the issue of landscape, but his </w:t>
      </w:r>
      <w:r w:rsidR="00540437">
        <w:rPr>
          <w:rFonts w:ascii="Times New Roman" w:hAnsi="Times New Roman" w:cs="Times New Roman"/>
          <w:sz w:val="24"/>
          <w:szCs w:val="24"/>
          <w:lang w:val="en-US"/>
        </w:rPr>
        <w:t>philosophical</w:t>
      </w:r>
      <w:r w:rsidR="00722530">
        <w:rPr>
          <w:rFonts w:ascii="Times New Roman" w:hAnsi="Times New Roman" w:cs="Times New Roman"/>
          <w:sz w:val="24"/>
          <w:szCs w:val="24"/>
          <w:lang w:val="en-US"/>
        </w:rPr>
        <w:t xml:space="preserve"> aesthetics</w:t>
      </w:r>
      <w:r w:rsidR="00F37DAE">
        <w:rPr>
          <w:rFonts w:ascii="Times New Roman" w:hAnsi="Times New Roman" w:cs="Times New Roman"/>
          <w:sz w:val="24"/>
          <w:szCs w:val="24"/>
          <w:lang w:val="en-US"/>
        </w:rPr>
        <w:t xml:space="preserve"> provides useful elements</w:t>
      </w:r>
      <w:r w:rsidR="00810AFE">
        <w:rPr>
          <w:rFonts w:ascii="Times New Roman" w:hAnsi="Times New Roman" w:cs="Times New Roman"/>
          <w:sz w:val="24"/>
          <w:szCs w:val="24"/>
          <w:lang w:val="en-US"/>
        </w:rPr>
        <w:t xml:space="preserve"> to </w:t>
      </w:r>
      <w:r>
        <w:rPr>
          <w:rFonts w:ascii="Times New Roman" w:hAnsi="Times New Roman" w:cs="Times New Roman"/>
          <w:sz w:val="24"/>
          <w:szCs w:val="24"/>
          <w:lang w:val="en-US"/>
        </w:rPr>
        <w:t>radical</w:t>
      </w:r>
      <w:r w:rsidR="00810AFE">
        <w:rPr>
          <w:rFonts w:ascii="Times New Roman" w:hAnsi="Times New Roman" w:cs="Times New Roman"/>
          <w:sz w:val="24"/>
          <w:szCs w:val="24"/>
          <w:lang w:val="en-US"/>
        </w:rPr>
        <w:t>ly</w:t>
      </w:r>
      <w:r>
        <w:rPr>
          <w:rFonts w:ascii="Times New Roman" w:hAnsi="Times New Roman" w:cs="Times New Roman"/>
          <w:sz w:val="24"/>
          <w:szCs w:val="24"/>
          <w:lang w:val="en-US"/>
        </w:rPr>
        <w:t xml:space="preserve"> rethink landscape in non-idealistic terms. </w:t>
      </w:r>
      <w:r w:rsidR="00810AFE">
        <w:rPr>
          <w:rFonts w:ascii="Times New Roman" w:hAnsi="Times New Roman" w:cs="Times New Roman"/>
          <w:sz w:val="24"/>
          <w:szCs w:val="24"/>
          <w:lang w:val="en-US"/>
        </w:rPr>
        <w:t xml:space="preserve">In the </w:t>
      </w:r>
      <w:r w:rsidR="00FC1ABE">
        <w:rPr>
          <w:rFonts w:ascii="Times New Roman" w:hAnsi="Times New Roman" w:cs="Times New Roman"/>
          <w:sz w:val="24"/>
          <w:szCs w:val="24"/>
          <w:lang w:val="en-US"/>
        </w:rPr>
        <w:t>article</w:t>
      </w:r>
      <w:r w:rsidR="00810AFE">
        <w:rPr>
          <w:rFonts w:ascii="Times New Roman" w:hAnsi="Times New Roman" w:cs="Times New Roman"/>
          <w:sz w:val="24"/>
          <w:szCs w:val="24"/>
          <w:lang w:val="en-US"/>
        </w:rPr>
        <w:t xml:space="preserve"> I will discuss some of </w:t>
      </w:r>
      <w:r>
        <w:rPr>
          <w:rFonts w:ascii="Times New Roman" w:hAnsi="Times New Roman" w:cs="Times New Roman"/>
          <w:sz w:val="24"/>
          <w:szCs w:val="24"/>
          <w:lang w:val="en-US"/>
        </w:rPr>
        <w:t>those elements</w:t>
      </w:r>
      <w:r w:rsidR="00810AFE">
        <w:rPr>
          <w:rFonts w:ascii="Times New Roman" w:hAnsi="Times New Roman" w:cs="Times New Roman"/>
          <w:sz w:val="24"/>
          <w:szCs w:val="24"/>
          <w:lang w:val="en-US"/>
        </w:rPr>
        <w:t xml:space="preserve">, namely, </w:t>
      </w:r>
      <w:r>
        <w:rPr>
          <w:rFonts w:ascii="Times New Roman" w:hAnsi="Times New Roman" w:cs="Times New Roman"/>
          <w:sz w:val="24"/>
          <w:szCs w:val="24"/>
          <w:lang w:val="en-US"/>
        </w:rPr>
        <w:t>Pareyson’s</w:t>
      </w:r>
      <w:r w:rsidRPr="00421D1C">
        <w:rPr>
          <w:rFonts w:ascii="Times New Roman" w:hAnsi="Times New Roman" w:cs="Times New Roman"/>
          <w:sz w:val="24"/>
          <w:szCs w:val="24"/>
          <w:lang w:val="en-US"/>
        </w:rPr>
        <w:t xml:space="preserve"> </w:t>
      </w:r>
      <w:r>
        <w:rPr>
          <w:rFonts w:ascii="Times New Roman" w:hAnsi="Times New Roman" w:cs="Times New Roman"/>
          <w:sz w:val="24"/>
          <w:szCs w:val="24"/>
          <w:lang w:val="en-US"/>
        </w:rPr>
        <w:t>conception</w:t>
      </w:r>
      <w:r w:rsidRPr="00421D1C">
        <w:rPr>
          <w:rFonts w:ascii="Times New Roman" w:hAnsi="Times New Roman" w:cs="Times New Roman"/>
          <w:sz w:val="24"/>
          <w:szCs w:val="24"/>
          <w:lang w:val="en-US"/>
        </w:rPr>
        <w:t xml:space="preserve"> of physical matter, the role </w:t>
      </w:r>
      <w:r w:rsidR="00FC1ABE">
        <w:rPr>
          <w:rFonts w:ascii="Times New Roman" w:hAnsi="Times New Roman" w:cs="Times New Roman"/>
          <w:sz w:val="24"/>
          <w:szCs w:val="24"/>
          <w:lang w:val="en-US"/>
        </w:rPr>
        <w:t>played by</w:t>
      </w:r>
      <w:r w:rsidRPr="00421D1C">
        <w:rPr>
          <w:rFonts w:ascii="Times New Roman" w:hAnsi="Times New Roman" w:cs="Times New Roman"/>
          <w:sz w:val="24"/>
          <w:szCs w:val="24"/>
          <w:lang w:val="en-US"/>
        </w:rPr>
        <w:t xml:space="preserve"> wonder in the process of knowledge</w:t>
      </w:r>
      <w:r>
        <w:rPr>
          <w:rFonts w:ascii="Times New Roman" w:hAnsi="Times New Roman" w:cs="Times New Roman"/>
          <w:sz w:val="24"/>
          <w:szCs w:val="24"/>
          <w:lang w:val="en-US"/>
        </w:rPr>
        <w:t>,</w:t>
      </w:r>
      <w:r w:rsidRPr="00421D1C">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Pr="00421D1C">
        <w:rPr>
          <w:rFonts w:ascii="Times New Roman" w:hAnsi="Times New Roman" w:cs="Times New Roman"/>
          <w:sz w:val="24"/>
          <w:szCs w:val="24"/>
          <w:lang w:val="en-US"/>
        </w:rPr>
        <w:t xml:space="preserve">the contemplative </w:t>
      </w:r>
      <w:r w:rsidR="00FC1ABE">
        <w:rPr>
          <w:rFonts w:ascii="Times New Roman" w:hAnsi="Times New Roman" w:cs="Times New Roman"/>
          <w:sz w:val="24"/>
          <w:szCs w:val="24"/>
          <w:lang w:val="en-US"/>
        </w:rPr>
        <w:t>dimension</w:t>
      </w:r>
      <w:r w:rsidRPr="00421D1C">
        <w:rPr>
          <w:rFonts w:ascii="Times New Roman" w:hAnsi="Times New Roman" w:cs="Times New Roman"/>
          <w:sz w:val="24"/>
          <w:szCs w:val="24"/>
          <w:lang w:val="en-US"/>
        </w:rPr>
        <w:t xml:space="preserve"> </w:t>
      </w:r>
      <w:r w:rsidR="00FC1ABE">
        <w:rPr>
          <w:rFonts w:ascii="Times New Roman" w:hAnsi="Times New Roman" w:cs="Times New Roman"/>
          <w:sz w:val="24"/>
          <w:szCs w:val="24"/>
          <w:lang w:val="en-US"/>
        </w:rPr>
        <w:t>of</w:t>
      </w:r>
      <w:r w:rsidRPr="00421D1C">
        <w:rPr>
          <w:rFonts w:ascii="Times New Roman" w:hAnsi="Times New Roman" w:cs="Times New Roman"/>
          <w:sz w:val="24"/>
          <w:szCs w:val="24"/>
          <w:lang w:val="en-US"/>
        </w:rPr>
        <w:t xml:space="preserve"> aesthetic appreciation</w:t>
      </w:r>
      <w:r>
        <w:rPr>
          <w:rFonts w:ascii="Times New Roman" w:hAnsi="Times New Roman" w:cs="Times New Roman"/>
          <w:sz w:val="24"/>
          <w:szCs w:val="24"/>
          <w:lang w:val="en-US"/>
        </w:rPr>
        <w:t>.</w:t>
      </w:r>
    </w:p>
    <w:p w14:paraId="137A771F" w14:textId="77777777" w:rsidR="00E56F7C" w:rsidRPr="0009503E" w:rsidRDefault="00E56F7C" w:rsidP="0009503E"/>
    <w:p w14:paraId="7A85FC2C" w14:textId="009A56F6" w:rsidR="00421D1C" w:rsidRPr="0009503E" w:rsidRDefault="00421D1C" w:rsidP="0009503E">
      <w:pPr>
        <w:pStyle w:val="Paragrafoelenco"/>
        <w:numPr>
          <w:ilvl w:val="0"/>
          <w:numId w:val="5"/>
        </w:numPr>
        <w:rPr>
          <w:rFonts w:ascii="Times New Roman" w:hAnsi="Times New Roman" w:cs="Times New Roman"/>
          <w:b/>
          <w:bCs/>
          <w:sz w:val="24"/>
          <w:szCs w:val="24"/>
          <w:lang w:val="en-US"/>
        </w:rPr>
      </w:pPr>
      <w:r w:rsidRPr="0009503E">
        <w:rPr>
          <w:rFonts w:ascii="Times New Roman" w:hAnsi="Times New Roman" w:cs="Times New Roman"/>
          <w:b/>
          <w:bCs/>
          <w:sz w:val="24"/>
          <w:szCs w:val="24"/>
          <w:lang w:val="en-US"/>
        </w:rPr>
        <w:t>Introduction</w:t>
      </w:r>
    </w:p>
    <w:p w14:paraId="216EBF47" w14:textId="1685426D" w:rsidR="00A54BEA" w:rsidRDefault="002E3571" w:rsidP="00421D1C">
      <w:pPr>
        <w:rPr>
          <w:rFonts w:ascii="Times New Roman" w:hAnsi="Times New Roman" w:cs="Times New Roman"/>
          <w:sz w:val="24"/>
          <w:szCs w:val="24"/>
          <w:lang w:val="en-US"/>
        </w:rPr>
      </w:pPr>
      <w:r>
        <w:rPr>
          <w:rFonts w:ascii="Times New Roman" w:hAnsi="Times New Roman" w:cs="Times New Roman"/>
          <w:sz w:val="24"/>
          <w:szCs w:val="24"/>
          <w:lang w:val="en-US"/>
        </w:rPr>
        <w:t>The notion of landscape has</w:t>
      </w:r>
      <w:r w:rsidR="00BD5A42">
        <w:rPr>
          <w:rFonts w:ascii="Times New Roman" w:hAnsi="Times New Roman" w:cs="Times New Roman"/>
          <w:sz w:val="24"/>
          <w:szCs w:val="24"/>
          <w:lang w:val="en-US"/>
        </w:rPr>
        <w:t xml:space="preserve"> recently gained</w:t>
      </w:r>
      <w:r>
        <w:rPr>
          <w:rFonts w:ascii="Times New Roman" w:hAnsi="Times New Roman" w:cs="Times New Roman"/>
          <w:sz w:val="24"/>
          <w:szCs w:val="24"/>
          <w:lang w:val="en-US"/>
        </w:rPr>
        <w:t xml:space="preserve"> </w:t>
      </w:r>
      <w:r w:rsidR="00444B87">
        <w:rPr>
          <w:rFonts w:ascii="Times New Roman" w:hAnsi="Times New Roman" w:cs="Times New Roman"/>
          <w:sz w:val="24"/>
          <w:szCs w:val="24"/>
          <w:lang w:val="en-US"/>
        </w:rPr>
        <w:t xml:space="preserve">much </w:t>
      </w:r>
      <w:r>
        <w:rPr>
          <w:rFonts w:ascii="Times New Roman" w:hAnsi="Times New Roman" w:cs="Times New Roman"/>
          <w:sz w:val="24"/>
          <w:szCs w:val="24"/>
          <w:lang w:val="en-US"/>
        </w:rPr>
        <w:t xml:space="preserve">attention in the </w:t>
      </w:r>
      <w:r w:rsidR="00BD5A42">
        <w:rPr>
          <w:rFonts w:ascii="Times New Roman" w:hAnsi="Times New Roman" w:cs="Times New Roman"/>
          <w:sz w:val="24"/>
          <w:szCs w:val="24"/>
          <w:lang w:val="en-US"/>
        </w:rPr>
        <w:t>international</w:t>
      </w:r>
      <w:r w:rsidR="00444B8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debate </w:t>
      </w:r>
      <w:r w:rsidR="00BD5A42">
        <w:rPr>
          <w:rFonts w:ascii="Times New Roman" w:hAnsi="Times New Roman" w:cs="Times New Roman"/>
          <w:sz w:val="24"/>
          <w:szCs w:val="24"/>
          <w:lang w:val="en-US"/>
        </w:rPr>
        <w:t>in and out of academia</w:t>
      </w:r>
      <w:r w:rsidR="00B356AA">
        <w:rPr>
          <w:rFonts w:ascii="Times New Roman" w:hAnsi="Times New Roman" w:cs="Times New Roman"/>
          <w:sz w:val="24"/>
          <w:szCs w:val="24"/>
          <w:lang w:val="en-US"/>
        </w:rPr>
        <w:t>.</w:t>
      </w:r>
      <w:r w:rsidR="002F412A">
        <w:rPr>
          <w:rFonts w:ascii="Times New Roman" w:hAnsi="Times New Roman" w:cs="Times New Roman"/>
          <w:sz w:val="24"/>
          <w:szCs w:val="24"/>
          <w:lang w:val="en-US"/>
        </w:rPr>
        <w:t xml:space="preserve"> It has been </w:t>
      </w:r>
      <w:r w:rsidR="00256403">
        <w:rPr>
          <w:rFonts w:ascii="Times New Roman" w:hAnsi="Times New Roman" w:cs="Times New Roman"/>
          <w:sz w:val="24"/>
          <w:szCs w:val="24"/>
          <w:lang w:val="en-US"/>
        </w:rPr>
        <w:t>remarked</w:t>
      </w:r>
      <w:r w:rsidR="002F412A">
        <w:rPr>
          <w:rFonts w:ascii="Times New Roman" w:hAnsi="Times New Roman" w:cs="Times New Roman"/>
          <w:sz w:val="24"/>
          <w:szCs w:val="24"/>
          <w:lang w:val="en-US"/>
        </w:rPr>
        <w:t xml:space="preserve"> that almost every theoretical inquiry on landscape</w:t>
      </w:r>
      <w:r w:rsidR="00256403">
        <w:rPr>
          <w:rFonts w:ascii="Times New Roman" w:hAnsi="Times New Roman" w:cs="Times New Roman"/>
          <w:sz w:val="24"/>
          <w:szCs w:val="24"/>
          <w:lang w:val="en-US"/>
        </w:rPr>
        <w:t>, in philosoph</w:t>
      </w:r>
      <w:r w:rsidR="00D45B1F">
        <w:rPr>
          <w:rFonts w:ascii="Times New Roman" w:hAnsi="Times New Roman" w:cs="Times New Roman"/>
          <w:sz w:val="24"/>
          <w:szCs w:val="24"/>
          <w:lang w:val="en-US"/>
        </w:rPr>
        <w:t>y</w:t>
      </w:r>
      <w:r w:rsidR="00256403">
        <w:rPr>
          <w:rFonts w:ascii="Times New Roman" w:hAnsi="Times New Roman" w:cs="Times New Roman"/>
          <w:sz w:val="24"/>
          <w:szCs w:val="24"/>
          <w:lang w:val="en-US"/>
        </w:rPr>
        <w:t>, geograph</w:t>
      </w:r>
      <w:r w:rsidR="00D45B1F">
        <w:rPr>
          <w:rFonts w:ascii="Times New Roman" w:hAnsi="Times New Roman" w:cs="Times New Roman"/>
          <w:sz w:val="24"/>
          <w:szCs w:val="24"/>
          <w:lang w:val="en-US"/>
        </w:rPr>
        <w:t>y,</w:t>
      </w:r>
      <w:r w:rsidR="00256403">
        <w:rPr>
          <w:rFonts w:ascii="Times New Roman" w:hAnsi="Times New Roman" w:cs="Times New Roman"/>
          <w:sz w:val="24"/>
          <w:szCs w:val="24"/>
          <w:lang w:val="en-US"/>
        </w:rPr>
        <w:t xml:space="preserve"> and social sciences,</w:t>
      </w:r>
      <w:r w:rsidR="002F412A">
        <w:rPr>
          <w:rFonts w:ascii="Times New Roman" w:hAnsi="Times New Roman" w:cs="Times New Roman"/>
          <w:sz w:val="24"/>
          <w:szCs w:val="24"/>
          <w:lang w:val="en-US"/>
        </w:rPr>
        <w:t xml:space="preserve"> starts from the recognition of the indetermined </w:t>
      </w:r>
      <w:r w:rsidR="00C243A8">
        <w:rPr>
          <w:rFonts w:ascii="Times New Roman" w:hAnsi="Times New Roman" w:cs="Times New Roman"/>
          <w:sz w:val="24"/>
          <w:szCs w:val="24"/>
          <w:lang w:val="en-US"/>
        </w:rPr>
        <w:t xml:space="preserve">and ambiguous nature of the concept (Tanca 2012). However, it is possible to recognize </w:t>
      </w:r>
      <w:r w:rsidR="00A62D99">
        <w:rPr>
          <w:rFonts w:ascii="Times New Roman" w:hAnsi="Times New Roman" w:cs="Times New Roman"/>
          <w:sz w:val="24"/>
          <w:szCs w:val="24"/>
          <w:lang w:val="en-US"/>
        </w:rPr>
        <w:t>a general</w:t>
      </w:r>
      <w:r w:rsidR="00C243A8">
        <w:rPr>
          <w:rFonts w:ascii="Times New Roman" w:hAnsi="Times New Roman" w:cs="Times New Roman"/>
          <w:sz w:val="24"/>
          <w:szCs w:val="24"/>
          <w:lang w:val="en-US"/>
        </w:rPr>
        <w:t xml:space="preserve"> pattern in the evolution of the concept of landscape </w:t>
      </w:r>
      <w:r w:rsidR="00A92600">
        <w:rPr>
          <w:rFonts w:ascii="Times New Roman" w:hAnsi="Times New Roman" w:cs="Times New Roman"/>
          <w:sz w:val="24"/>
          <w:szCs w:val="24"/>
          <w:lang w:val="en-US"/>
        </w:rPr>
        <w:t xml:space="preserve">across disciplines </w:t>
      </w:r>
      <w:r w:rsidR="00C243A8">
        <w:rPr>
          <w:rFonts w:ascii="Times New Roman" w:hAnsi="Times New Roman" w:cs="Times New Roman"/>
          <w:sz w:val="24"/>
          <w:szCs w:val="24"/>
          <w:lang w:val="en-US"/>
        </w:rPr>
        <w:t>during the XX century</w:t>
      </w:r>
      <w:r w:rsidR="009B51B4">
        <w:rPr>
          <w:rFonts w:ascii="Times New Roman" w:hAnsi="Times New Roman" w:cs="Times New Roman"/>
          <w:sz w:val="24"/>
          <w:szCs w:val="24"/>
          <w:lang w:val="en-US"/>
        </w:rPr>
        <w:t xml:space="preserve"> in both Europe and US (Olwig 1996, Wylie 2007, Kühne 2008). At an earlier stage</w:t>
      </w:r>
      <w:r w:rsidR="00E3574A">
        <w:rPr>
          <w:rFonts w:ascii="Times New Roman" w:hAnsi="Times New Roman" w:cs="Times New Roman"/>
          <w:sz w:val="24"/>
          <w:szCs w:val="24"/>
          <w:lang w:val="en-US"/>
        </w:rPr>
        <w:t xml:space="preserve">, </w:t>
      </w:r>
      <w:r w:rsidR="00720A13">
        <w:rPr>
          <w:rFonts w:ascii="Times New Roman" w:hAnsi="Times New Roman" w:cs="Times New Roman"/>
          <w:sz w:val="24"/>
          <w:szCs w:val="24"/>
          <w:lang w:val="en-US"/>
        </w:rPr>
        <w:t>while</w:t>
      </w:r>
      <w:r w:rsidR="009B51B4">
        <w:rPr>
          <w:rFonts w:ascii="Times New Roman" w:hAnsi="Times New Roman" w:cs="Times New Roman"/>
          <w:sz w:val="24"/>
          <w:szCs w:val="24"/>
          <w:lang w:val="en-US"/>
        </w:rPr>
        <w:t xml:space="preserve"> geography </w:t>
      </w:r>
      <w:r w:rsidR="00720A13">
        <w:rPr>
          <w:rFonts w:ascii="Times New Roman" w:hAnsi="Times New Roman" w:cs="Times New Roman"/>
          <w:sz w:val="24"/>
          <w:szCs w:val="24"/>
          <w:lang w:val="en-US"/>
        </w:rPr>
        <w:t>was establishing itself as</w:t>
      </w:r>
      <w:r w:rsidR="009B51B4">
        <w:rPr>
          <w:rFonts w:ascii="Times New Roman" w:hAnsi="Times New Roman" w:cs="Times New Roman"/>
          <w:sz w:val="24"/>
          <w:szCs w:val="24"/>
          <w:lang w:val="en-US"/>
        </w:rPr>
        <w:t xml:space="preserve"> a fully </w:t>
      </w:r>
      <w:r w:rsidR="00720A13">
        <w:rPr>
          <w:rFonts w:ascii="Times New Roman" w:hAnsi="Times New Roman" w:cs="Times New Roman"/>
          <w:sz w:val="24"/>
          <w:szCs w:val="24"/>
          <w:lang w:val="en-US"/>
        </w:rPr>
        <w:t>scientific, “positive”</w:t>
      </w:r>
      <w:r w:rsidR="009B51B4">
        <w:rPr>
          <w:rFonts w:ascii="Times New Roman" w:hAnsi="Times New Roman" w:cs="Times New Roman"/>
          <w:sz w:val="24"/>
          <w:szCs w:val="24"/>
          <w:lang w:val="en-US"/>
        </w:rPr>
        <w:t xml:space="preserve"> discipline (Cresswell 2013), </w:t>
      </w:r>
      <w:r w:rsidR="00E3574A">
        <w:rPr>
          <w:rFonts w:ascii="Times New Roman" w:hAnsi="Times New Roman" w:cs="Times New Roman"/>
          <w:sz w:val="24"/>
          <w:szCs w:val="24"/>
          <w:lang w:val="en-US"/>
        </w:rPr>
        <w:t>the landscape of geographers (Sauer 1925</w:t>
      </w:r>
      <w:r w:rsidR="005F356C">
        <w:rPr>
          <w:rFonts w:ascii="Times New Roman" w:hAnsi="Times New Roman" w:cs="Times New Roman"/>
          <w:sz w:val="24"/>
          <w:szCs w:val="24"/>
          <w:lang w:val="en-US"/>
        </w:rPr>
        <w:t>, Lehmann 1950)</w:t>
      </w:r>
      <w:r w:rsidR="00C24A43">
        <w:rPr>
          <w:rFonts w:ascii="Times New Roman" w:hAnsi="Times New Roman" w:cs="Times New Roman"/>
          <w:sz w:val="24"/>
          <w:szCs w:val="24"/>
          <w:lang w:val="en-US"/>
        </w:rPr>
        <w:t xml:space="preserve">, objective and naturalistic, tended to be sharply differentiated from </w:t>
      </w:r>
      <w:r w:rsidR="00E3574A">
        <w:rPr>
          <w:rFonts w:ascii="Times New Roman" w:hAnsi="Times New Roman" w:cs="Times New Roman"/>
          <w:sz w:val="24"/>
          <w:szCs w:val="24"/>
          <w:lang w:val="en-US"/>
        </w:rPr>
        <w:t xml:space="preserve">the landscape of historians of art and </w:t>
      </w:r>
      <w:r w:rsidR="00A92600">
        <w:rPr>
          <w:rFonts w:ascii="Times New Roman" w:hAnsi="Times New Roman" w:cs="Times New Roman"/>
          <w:sz w:val="24"/>
          <w:szCs w:val="24"/>
          <w:lang w:val="en-US"/>
        </w:rPr>
        <w:t>philosophers</w:t>
      </w:r>
      <w:r w:rsidR="00E3574A">
        <w:rPr>
          <w:rFonts w:ascii="Times New Roman" w:hAnsi="Times New Roman" w:cs="Times New Roman"/>
          <w:sz w:val="24"/>
          <w:szCs w:val="24"/>
          <w:lang w:val="en-US"/>
        </w:rPr>
        <w:t xml:space="preserve"> (Simmel 1913, Ritter 1974)</w:t>
      </w:r>
      <w:r w:rsidR="00C24A43">
        <w:rPr>
          <w:rFonts w:ascii="Times New Roman" w:hAnsi="Times New Roman" w:cs="Times New Roman"/>
          <w:sz w:val="24"/>
          <w:szCs w:val="24"/>
          <w:lang w:val="en-US"/>
        </w:rPr>
        <w:t xml:space="preserve">, related </w:t>
      </w:r>
      <w:r w:rsidR="009B51B4">
        <w:rPr>
          <w:rFonts w:ascii="Times New Roman" w:hAnsi="Times New Roman" w:cs="Times New Roman"/>
          <w:sz w:val="24"/>
          <w:szCs w:val="24"/>
          <w:lang w:val="en-US"/>
        </w:rPr>
        <w:t xml:space="preserve">more </w:t>
      </w:r>
      <w:r w:rsidR="00C24A43">
        <w:rPr>
          <w:rFonts w:ascii="Times New Roman" w:hAnsi="Times New Roman" w:cs="Times New Roman"/>
          <w:sz w:val="24"/>
          <w:szCs w:val="24"/>
          <w:lang w:val="en-US"/>
        </w:rPr>
        <w:t xml:space="preserve">to </w:t>
      </w:r>
      <w:r w:rsidR="00A92600">
        <w:rPr>
          <w:rFonts w:ascii="Times New Roman" w:hAnsi="Times New Roman" w:cs="Times New Roman"/>
          <w:sz w:val="24"/>
          <w:szCs w:val="24"/>
          <w:lang w:val="en-US"/>
        </w:rPr>
        <w:t>the artistic, aesthetic, subjective gaze</w:t>
      </w:r>
      <w:r w:rsidR="00C24A43">
        <w:rPr>
          <w:rFonts w:ascii="Times New Roman" w:hAnsi="Times New Roman" w:cs="Times New Roman"/>
          <w:sz w:val="24"/>
          <w:szCs w:val="24"/>
          <w:lang w:val="en-US"/>
        </w:rPr>
        <w:t>. In</w:t>
      </w:r>
      <w:r w:rsidR="00823E21">
        <w:rPr>
          <w:rFonts w:ascii="Times New Roman" w:hAnsi="Times New Roman" w:cs="Times New Roman"/>
          <w:sz w:val="24"/>
          <w:szCs w:val="24"/>
          <w:lang w:val="en-US"/>
        </w:rPr>
        <w:t xml:space="preserve"> the last decades we are witnessing the emergence of </w:t>
      </w:r>
      <w:r w:rsidR="00962756">
        <w:rPr>
          <w:rFonts w:ascii="Times New Roman" w:hAnsi="Times New Roman" w:cs="Times New Roman"/>
          <w:sz w:val="24"/>
          <w:szCs w:val="24"/>
          <w:lang w:val="en-US"/>
        </w:rPr>
        <w:t xml:space="preserve">more </w:t>
      </w:r>
      <w:r w:rsidR="00036ECD">
        <w:rPr>
          <w:rFonts w:ascii="Times New Roman" w:hAnsi="Times New Roman" w:cs="Times New Roman"/>
          <w:sz w:val="24"/>
          <w:szCs w:val="24"/>
          <w:lang w:val="en-US"/>
        </w:rPr>
        <w:t>holistic</w:t>
      </w:r>
      <w:r w:rsidR="00962756">
        <w:rPr>
          <w:rFonts w:ascii="Times New Roman" w:hAnsi="Times New Roman" w:cs="Times New Roman"/>
          <w:sz w:val="24"/>
          <w:szCs w:val="24"/>
          <w:lang w:val="en-US"/>
        </w:rPr>
        <w:t xml:space="preserve"> </w:t>
      </w:r>
      <w:r w:rsidR="00A92600">
        <w:rPr>
          <w:rFonts w:ascii="Times New Roman" w:hAnsi="Times New Roman" w:cs="Times New Roman"/>
          <w:sz w:val="24"/>
          <w:szCs w:val="24"/>
          <w:lang w:val="en-US"/>
        </w:rPr>
        <w:t>approaches</w:t>
      </w:r>
      <w:r w:rsidR="00A62D99">
        <w:rPr>
          <w:rFonts w:ascii="Times New Roman" w:hAnsi="Times New Roman" w:cs="Times New Roman"/>
          <w:sz w:val="24"/>
          <w:szCs w:val="24"/>
          <w:lang w:val="en-US"/>
        </w:rPr>
        <w:t>,</w:t>
      </w:r>
      <w:r w:rsidR="00962756">
        <w:rPr>
          <w:rFonts w:ascii="Times New Roman" w:hAnsi="Times New Roman" w:cs="Times New Roman"/>
          <w:sz w:val="24"/>
          <w:szCs w:val="24"/>
          <w:lang w:val="en-US"/>
        </w:rPr>
        <w:t xml:space="preserve"> </w:t>
      </w:r>
      <w:r w:rsidR="00A62D99">
        <w:rPr>
          <w:rFonts w:ascii="Times New Roman" w:hAnsi="Times New Roman" w:cs="Times New Roman"/>
          <w:sz w:val="24"/>
          <w:szCs w:val="24"/>
          <w:lang w:val="en-US"/>
        </w:rPr>
        <w:t xml:space="preserve">which </w:t>
      </w:r>
      <w:r w:rsidR="008416EE">
        <w:rPr>
          <w:rFonts w:ascii="Times New Roman" w:hAnsi="Times New Roman" w:cs="Times New Roman"/>
          <w:sz w:val="24"/>
          <w:szCs w:val="24"/>
          <w:lang w:val="en-US"/>
        </w:rPr>
        <w:t xml:space="preserve">rather </w:t>
      </w:r>
      <w:r w:rsidR="003A5EA2">
        <w:rPr>
          <w:rFonts w:ascii="Times New Roman" w:hAnsi="Times New Roman" w:cs="Times New Roman"/>
          <w:sz w:val="24"/>
          <w:szCs w:val="24"/>
          <w:lang w:val="en-US"/>
        </w:rPr>
        <w:t>emphasi</w:t>
      </w:r>
      <w:r w:rsidR="008416EE">
        <w:rPr>
          <w:rFonts w:ascii="Times New Roman" w:hAnsi="Times New Roman" w:cs="Times New Roman"/>
          <w:sz w:val="24"/>
          <w:szCs w:val="24"/>
          <w:lang w:val="en-US"/>
        </w:rPr>
        <w:t>ze</w:t>
      </w:r>
      <w:r w:rsidR="003A5EA2">
        <w:rPr>
          <w:rFonts w:ascii="Times New Roman" w:hAnsi="Times New Roman" w:cs="Times New Roman"/>
          <w:sz w:val="24"/>
          <w:szCs w:val="24"/>
          <w:lang w:val="en-US"/>
        </w:rPr>
        <w:t xml:space="preserve"> </w:t>
      </w:r>
      <w:r w:rsidR="00962756">
        <w:rPr>
          <w:rFonts w:ascii="Times New Roman" w:hAnsi="Times New Roman" w:cs="Times New Roman"/>
          <w:sz w:val="24"/>
          <w:szCs w:val="24"/>
          <w:lang w:val="en-US"/>
        </w:rPr>
        <w:t xml:space="preserve">the </w:t>
      </w:r>
      <w:r w:rsidR="00C55AE5">
        <w:rPr>
          <w:rFonts w:ascii="Times New Roman" w:hAnsi="Times New Roman" w:cs="Times New Roman"/>
          <w:sz w:val="24"/>
          <w:szCs w:val="24"/>
          <w:lang w:val="en-US"/>
        </w:rPr>
        <w:t>interconnections and the interactions</w:t>
      </w:r>
      <w:r w:rsidR="008416EE">
        <w:rPr>
          <w:rFonts w:ascii="Times New Roman" w:hAnsi="Times New Roman" w:cs="Times New Roman"/>
          <w:sz w:val="24"/>
          <w:szCs w:val="24"/>
          <w:lang w:val="en-US"/>
        </w:rPr>
        <w:t xml:space="preserve"> between the aesthetic</w:t>
      </w:r>
      <w:r w:rsidR="00F04B02">
        <w:rPr>
          <w:rFonts w:ascii="Times New Roman" w:hAnsi="Times New Roman" w:cs="Times New Roman"/>
          <w:sz w:val="24"/>
          <w:szCs w:val="24"/>
          <w:lang w:val="en-US"/>
        </w:rPr>
        <w:t>/subjective</w:t>
      </w:r>
      <w:r w:rsidR="008416EE">
        <w:rPr>
          <w:rFonts w:ascii="Times New Roman" w:hAnsi="Times New Roman" w:cs="Times New Roman"/>
          <w:sz w:val="24"/>
          <w:szCs w:val="24"/>
          <w:lang w:val="en-US"/>
        </w:rPr>
        <w:t xml:space="preserve"> and the </w:t>
      </w:r>
      <w:r w:rsidR="00552294">
        <w:rPr>
          <w:rFonts w:ascii="Times New Roman" w:hAnsi="Times New Roman" w:cs="Times New Roman"/>
          <w:sz w:val="24"/>
          <w:szCs w:val="24"/>
          <w:lang w:val="en-US"/>
        </w:rPr>
        <w:t>environmental/</w:t>
      </w:r>
      <w:r w:rsidR="00F04B02">
        <w:rPr>
          <w:rFonts w:ascii="Times New Roman" w:hAnsi="Times New Roman" w:cs="Times New Roman"/>
          <w:sz w:val="24"/>
          <w:szCs w:val="24"/>
          <w:lang w:val="en-US"/>
        </w:rPr>
        <w:t>objective</w:t>
      </w:r>
      <w:r w:rsidR="00BB0622">
        <w:rPr>
          <w:rFonts w:ascii="Times New Roman" w:hAnsi="Times New Roman" w:cs="Times New Roman"/>
          <w:sz w:val="24"/>
          <w:szCs w:val="24"/>
          <w:lang w:val="en-US"/>
        </w:rPr>
        <w:t xml:space="preserve"> </w:t>
      </w:r>
      <w:r w:rsidR="00DB6CC2">
        <w:rPr>
          <w:rFonts w:ascii="Times New Roman" w:hAnsi="Times New Roman" w:cs="Times New Roman"/>
          <w:sz w:val="24"/>
          <w:szCs w:val="24"/>
          <w:lang w:val="en-US"/>
        </w:rPr>
        <w:t>sides</w:t>
      </w:r>
      <w:r w:rsidR="00A62D99">
        <w:rPr>
          <w:rFonts w:ascii="Times New Roman" w:hAnsi="Times New Roman" w:cs="Times New Roman"/>
          <w:sz w:val="24"/>
          <w:szCs w:val="24"/>
          <w:lang w:val="en-US"/>
        </w:rPr>
        <w:t xml:space="preserve"> of landscape</w:t>
      </w:r>
      <w:r w:rsidR="009C0AB5">
        <w:rPr>
          <w:rFonts w:ascii="Times New Roman" w:hAnsi="Times New Roman" w:cs="Times New Roman"/>
          <w:sz w:val="24"/>
          <w:szCs w:val="24"/>
          <w:lang w:val="en-US"/>
        </w:rPr>
        <w:t xml:space="preserve"> (Berleant and Carlson 2007)</w:t>
      </w:r>
      <w:r w:rsidR="00962756">
        <w:rPr>
          <w:rFonts w:ascii="Times New Roman" w:hAnsi="Times New Roman" w:cs="Times New Roman"/>
          <w:sz w:val="24"/>
          <w:szCs w:val="24"/>
          <w:lang w:val="en-US"/>
        </w:rPr>
        <w:t xml:space="preserve">. </w:t>
      </w:r>
      <w:r w:rsidR="00221733">
        <w:rPr>
          <w:rFonts w:ascii="Times New Roman" w:hAnsi="Times New Roman" w:cs="Times New Roman"/>
          <w:sz w:val="24"/>
          <w:szCs w:val="24"/>
          <w:lang w:val="en-US"/>
        </w:rPr>
        <w:t>Even</w:t>
      </w:r>
      <w:r w:rsidR="00036ECD">
        <w:rPr>
          <w:rFonts w:ascii="Times New Roman" w:hAnsi="Times New Roman" w:cs="Times New Roman"/>
          <w:sz w:val="24"/>
          <w:szCs w:val="24"/>
          <w:lang w:val="en-US"/>
        </w:rPr>
        <w:t xml:space="preserve"> those</w:t>
      </w:r>
      <w:r w:rsidR="00BB0622">
        <w:rPr>
          <w:rFonts w:ascii="Times New Roman" w:hAnsi="Times New Roman" w:cs="Times New Roman"/>
          <w:sz w:val="24"/>
          <w:szCs w:val="24"/>
          <w:lang w:val="en-US"/>
        </w:rPr>
        <w:t xml:space="preserve"> scholars who continue to </w:t>
      </w:r>
      <w:r w:rsidR="008416EE">
        <w:rPr>
          <w:rFonts w:ascii="Times New Roman" w:hAnsi="Times New Roman" w:cs="Times New Roman"/>
          <w:sz w:val="24"/>
          <w:szCs w:val="24"/>
          <w:lang w:val="en-US"/>
        </w:rPr>
        <w:t>highlight</w:t>
      </w:r>
      <w:r w:rsidR="00444B29">
        <w:rPr>
          <w:rFonts w:ascii="Times New Roman" w:hAnsi="Times New Roman" w:cs="Times New Roman"/>
          <w:sz w:val="24"/>
          <w:szCs w:val="24"/>
          <w:lang w:val="en-US"/>
        </w:rPr>
        <w:t xml:space="preserve"> the aesthetic, cultural</w:t>
      </w:r>
      <w:r w:rsidR="00036ECD">
        <w:rPr>
          <w:rFonts w:ascii="Times New Roman" w:hAnsi="Times New Roman" w:cs="Times New Roman"/>
          <w:sz w:val="24"/>
          <w:szCs w:val="24"/>
          <w:lang w:val="en-US"/>
        </w:rPr>
        <w:t>,</w:t>
      </w:r>
      <w:r w:rsidR="00444B29">
        <w:rPr>
          <w:rFonts w:ascii="Times New Roman" w:hAnsi="Times New Roman" w:cs="Times New Roman"/>
          <w:sz w:val="24"/>
          <w:szCs w:val="24"/>
          <w:lang w:val="en-US"/>
        </w:rPr>
        <w:t xml:space="preserve"> and artistic relevance of landscape</w:t>
      </w:r>
      <w:r w:rsidR="001D0C70">
        <w:rPr>
          <w:rFonts w:ascii="Times New Roman" w:hAnsi="Times New Roman" w:cs="Times New Roman"/>
          <w:sz w:val="24"/>
          <w:szCs w:val="24"/>
          <w:lang w:val="en-US"/>
        </w:rPr>
        <w:t xml:space="preserve">, </w:t>
      </w:r>
      <w:r w:rsidR="00444B29">
        <w:rPr>
          <w:rFonts w:ascii="Times New Roman" w:hAnsi="Times New Roman" w:cs="Times New Roman"/>
          <w:sz w:val="24"/>
          <w:szCs w:val="24"/>
          <w:lang w:val="en-US"/>
        </w:rPr>
        <w:t xml:space="preserve">in order to differentiate it </w:t>
      </w:r>
      <w:r w:rsidR="004B78CE">
        <w:rPr>
          <w:rFonts w:ascii="Times New Roman" w:hAnsi="Times New Roman" w:cs="Times New Roman"/>
          <w:sz w:val="24"/>
          <w:szCs w:val="24"/>
          <w:lang w:val="en-US"/>
        </w:rPr>
        <w:t>from</w:t>
      </w:r>
      <w:r w:rsidR="00444B29">
        <w:rPr>
          <w:rFonts w:ascii="Times New Roman" w:hAnsi="Times New Roman" w:cs="Times New Roman"/>
          <w:sz w:val="24"/>
          <w:szCs w:val="24"/>
          <w:lang w:val="en-US"/>
        </w:rPr>
        <w:t xml:space="preserve"> cognate </w:t>
      </w:r>
      <w:r w:rsidR="00221733">
        <w:rPr>
          <w:rFonts w:ascii="Times New Roman" w:hAnsi="Times New Roman" w:cs="Times New Roman"/>
          <w:sz w:val="24"/>
          <w:szCs w:val="24"/>
          <w:lang w:val="en-US"/>
        </w:rPr>
        <w:t>concepts</w:t>
      </w:r>
      <w:r w:rsidR="001D0C70">
        <w:rPr>
          <w:rFonts w:ascii="Times New Roman" w:hAnsi="Times New Roman" w:cs="Times New Roman"/>
          <w:sz w:val="24"/>
          <w:szCs w:val="24"/>
          <w:lang w:val="en-US"/>
        </w:rPr>
        <w:t xml:space="preserve"> such as</w:t>
      </w:r>
      <w:r w:rsidR="00444B29">
        <w:rPr>
          <w:rFonts w:ascii="Times New Roman" w:hAnsi="Times New Roman" w:cs="Times New Roman"/>
          <w:sz w:val="24"/>
          <w:szCs w:val="24"/>
          <w:lang w:val="en-US"/>
        </w:rPr>
        <w:t xml:space="preserve"> </w:t>
      </w:r>
      <w:r w:rsidR="003A0881">
        <w:rPr>
          <w:rFonts w:ascii="Times New Roman" w:hAnsi="Times New Roman" w:cs="Times New Roman"/>
          <w:sz w:val="24"/>
          <w:szCs w:val="24"/>
          <w:lang w:val="en-US"/>
        </w:rPr>
        <w:t>“</w:t>
      </w:r>
      <w:r w:rsidR="00444B29">
        <w:rPr>
          <w:rFonts w:ascii="Times New Roman" w:hAnsi="Times New Roman" w:cs="Times New Roman"/>
          <w:sz w:val="24"/>
          <w:szCs w:val="24"/>
          <w:lang w:val="en-US"/>
        </w:rPr>
        <w:t>environment</w:t>
      </w:r>
      <w:r w:rsidR="003A0881">
        <w:rPr>
          <w:rFonts w:ascii="Times New Roman" w:hAnsi="Times New Roman" w:cs="Times New Roman"/>
          <w:sz w:val="24"/>
          <w:szCs w:val="24"/>
          <w:lang w:val="en-US"/>
        </w:rPr>
        <w:t>”</w:t>
      </w:r>
      <w:r w:rsidR="00444B29">
        <w:rPr>
          <w:rFonts w:ascii="Times New Roman" w:hAnsi="Times New Roman" w:cs="Times New Roman"/>
          <w:sz w:val="24"/>
          <w:szCs w:val="24"/>
          <w:lang w:val="en-US"/>
        </w:rPr>
        <w:t xml:space="preserve"> (D’Angelo 2021) or </w:t>
      </w:r>
      <w:r w:rsidR="003A0881">
        <w:rPr>
          <w:rFonts w:ascii="Times New Roman" w:hAnsi="Times New Roman" w:cs="Times New Roman"/>
          <w:sz w:val="24"/>
          <w:szCs w:val="24"/>
          <w:lang w:val="en-US"/>
        </w:rPr>
        <w:t>“</w:t>
      </w:r>
      <w:r w:rsidR="00444B29">
        <w:rPr>
          <w:rFonts w:ascii="Times New Roman" w:hAnsi="Times New Roman" w:cs="Times New Roman"/>
          <w:sz w:val="24"/>
          <w:szCs w:val="24"/>
          <w:lang w:val="en-US"/>
        </w:rPr>
        <w:t>territory</w:t>
      </w:r>
      <w:r w:rsidR="003A0881">
        <w:rPr>
          <w:rFonts w:ascii="Times New Roman" w:hAnsi="Times New Roman" w:cs="Times New Roman"/>
          <w:sz w:val="24"/>
          <w:szCs w:val="24"/>
          <w:lang w:val="en-US"/>
        </w:rPr>
        <w:t>”</w:t>
      </w:r>
      <w:r w:rsidR="00444B29">
        <w:rPr>
          <w:rFonts w:ascii="Times New Roman" w:hAnsi="Times New Roman" w:cs="Times New Roman"/>
          <w:sz w:val="24"/>
          <w:szCs w:val="24"/>
          <w:lang w:val="en-US"/>
        </w:rPr>
        <w:t xml:space="preserve"> (Salvatori 20</w:t>
      </w:r>
      <w:r w:rsidR="00F031C3">
        <w:rPr>
          <w:rFonts w:ascii="Times New Roman" w:hAnsi="Times New Roman" w:cs="Times New Roman"/>
          <w:sz w:val="24"/>
          <w:szCs w:val="24"/>
          <w:lang w:val="en-US"/>
        </w:rPr>
        <w:t>03</w:t>
      </w:r>
      <w:r w:rsidR="00444B29">
        <w:rPr>
          <w:rFonts w:ascii="Times New Roman" w:hAnsi="Times New Roman" w:cs="Times New Roman"/>
          <w:sz w:val="24"/>
          <w:szCs w:val="24"/>
          <w:lang w:val="en-US"/>
        </w:rPr>
        <w:t>)</w:t>
      </w:r>
      <w:r w:rsidR="00036ECD">
        <w:rPr>
          <w:rFonts w:ascii="Times New Roman" w:hAnsi="Times New Roman" w:cs="Times New Roman"/>
          <w:sz w:val="24"/>
          <w:szCs w:val="24"/>
          <w:lang w:val="en-US"/>
        </w:rPr>
        <w:t xml:space="preserve">, </w:t>
      </w:r>
      <w:r w:rsidR="00F04B02">
        <w:rPr>
          <w:rFonts w:ascii="Times New Roman" w:hAnsi="Times New Roman" w:cs="Times New Roman"/>
          <w:sz w:val="24"/>
          <w:szCs w:val="24"/>
          <w:lang w:val="en-US"/>
        </w:rPr>
        <w:t xml:space="preserve">are not </w:t>
      </w:r>
      <w:r w:rsidR="00221733">
        <w:rPr>
          <w:rFonts w:ascii="Times New Roman" w:hAnsi="Times New Roman" w:cs="Times New Roman"/>
          <w:sz w:val="24"/>
          <w:szCs w:val="24"/>
          <w:lang w:val="en-US"/>
        </w:rPr>
        <w:t>reaffirm</w:t>
      </w:r>
      <w:r w:rsidR="00F04B02">
        <w:rPr>
          <w:rFonts w:ascii="Times New Roman" w:hAnsi="Times New Roman" w:cs="Times New Roman"/>
          <w:sz w:val="24"/>
          <w:szCs w:val="24"/>
          <w:lang w:val="en-US"/>
        </w:rPr>
        <w:t>ing</w:t>
      </w:r>
      <w:r w:rsidR="00036ECD">
        <w:rPr>
          <w:rFonts w:ascii="Times New Roman" w:hAnsi="Times New Roman" w:cs="Times New Roman"/>
          <w:sz w:val="24"/>
          <w:szCs w:val="24"/>
          <w:lang w:val="en-US"/>
        </w:rPr>
        <w:t xml:space="preserve"> an idealistic</w:t>
      </w:r>
      <w:r w:rsidR="00F04B02">
        <w:rPr>
          <w:rFonts w:ascii="Times New Roman" w:hAnsi="Times New Roman" w:cs="Times New Roman"/>
          <w:sz w:val="24"/>
          <w:szCs w:val="24"/>
          <w:lang w:val="en-US"/>
        </w:rPr>
        <w:t xml:space="preserve"> contraposition between </w:t>
      </w:r>
      <w:r w:rsidR="00DB6CC2">
        <w:rPr>
          <w:rFonts w:ascii="Times New Roman" w:hAnsi="Times New Roman" w:cs="Times New Roman"/>
          <w:sz w:val="24"/>
          <w:szCs w:val="24"/>
          <w:lang w:val="en-US"/>
        </w:rPr>
        <w:t xml:space="preserve">the </w:t>
      </w:r>
      <w:r w:rsidR="00F04B02">
        <w:rPr>
          <w:rFonts w:ascii="Times New Roman" w:hAnsi="Times New Roman" w:cs="Times New Roman"/>
          <w:sz w:val="24"/>
          <w:szCs w:val="24"/>
          <w:lang w:val="en-US"/>
        </w:rPr>
        <w:t>subject</w:t>
      </w:r>
      <w:r w:rsidR="003E35E7">
        <w:rPr>
          <w:rFonts w:ascii="Times New Roman" w:hAnsi="Times New Roman" w:cs="Times New Roman"/>
          <w:sz w:val="24"/>
          <w:szCs w:val="24"/>
          <w:lang w:val="en-US"/>
        </w:rPr>
        <w:t>ive element of appreciation</w:t>
      </w:r>
      <w:r w:rsidR="00F04B02">
        <w:rPr>
          <w:rFonts w:ascii="Times New Roman" w:hAnsi="Times New Roman" w:cs="Times New Roman"/>
          <w:sz w:val="24"/>
          <w:szCs w:val="24"/>
          <w:lang w:val="en-US"/>
        </w:rPr>
        <w:t xml:space="preserve"> and </w:t>
      </w:r>
      <w:r w:rsidR="00DB6CC2">
        <w:rPr>
          <w:rFonts w:ascii="Times New Roman" w:hAnsi="Times New Roman" w:cs="Times New Roman"/>
          <w:sz w:val="24"/>
          <w:szCs w:val="24"/>
          <w:lang w:val="en-US"/>
        </w:rPr>
        <w:t xml:space="preserve">the </w:t>
      </w:r>
      <w:r w:rsidR="00F04B02">
        <w:rPr>
          <w:rFonts w:ascii="Times New Roman" w:hAnsi="Times New Roman" w:cs="Times New Roman"/>
          <w:sz w:val="24"/>
          <w:szCs w:val="24"/>
          <w:lang w:val="en-US"/>
        </w:rPr>
        <w:t>object</w:t>
      </w:r>
      <w:r w:rsidR="003E35E7">
        <w:rPr>
          <w:rFonts w:ascii="Times New Roman" w:hAnsi="Times New Roman" w:cs="Times New Roman"/>
          <w:sz w:val="24"/>
          <w:szCs w:val="24"/>
          <w:lang w:val="en-US"/>
        </w:rPr>
        <w:t>ive assessment of landscape features</w:t>
      </w:r>
      <w:r w:rsidR="003A0881">
        <w:rPr>
          <w:rFonts w:ascii="Times New Roman" w:hAnsi="Times New Roman" w:cs="Times New Roman"/>
          <w:sz w:val="24"/>
          <w:szCs w:val="24"/>
          <w:lang w:val="en-US"/>
        </w:rPr>
        <w:t>.</w:t>
      </w:r>
      <w:r w:rsidR="00221733">
        <w:rPr>
          <w:rFonts w:ascii="Times New Roman" w:hAnsi="Times New Roman" w:cs="Times New Roman"/>
          <w:sz w:val="24"/>
          <w:szCs w:val="24"/>
          <w:lang w:val="en-US"/>
        </w:rPr>
        <w:t xml:space="preserve"> </w:t>
      </w:r>
      <w:r w:rsidR="00B8759F">
        <w:rPr>
          <w:rFonts w:ascii="Times New Roman" w:hAnsi="Times New Roman" w:cs="Times New Roman"/>
          <w:sz w:val="24"/>
          <w:szCs w:val="24"/>
          <w:lang w:val="en-US"/>
        </w:rPr>
        <w:t xml:space="preserve">On the contrary, the specific character of landscape </w:t>
      </w:r>
      <w:r w:rsidR="00EC456E">
        <w:rPr>
          <w:rFonts w:ascii="Times New Roman" w:hAnsi="Times New Roman" w:cs="Times New Roman"/>
          <w:sz w:val="24"/>
          <w:szCs w:val="24"/>
          <w:lang w:val="en-US"/>
        </w:rPr>
        <w:t>is acknowledged</w:t>
      </w:r>
      <w:r w:rsidR="00B8759F">
        <w:rPr>
          <w:rFonts w:ascii="Times New Roman" w:hAnsi="Times New Roman" w:cs="Times New Roman"/>
          <w:sz w:val="24"/>
          <w:szCs w:val="24"/>
          <w:lang w:val="en-US"/>
        </w:rPr>
        <w:t xml:space="preserve"> in the priority of</w:t>
      </w:r>
      <w:r w:rsidR="00EC456E">
        <w:rPr>
          <w:rFonts w:ascii="Times New Roman" w:hAnsi="Times New Roman" w:cs="Times New Roman"/>
          <w:sz w:val="24"/>
          <w:szCs w:val="24"/>
          <w:lang w:val="en-US"/>
        </w:rPr>
        <w:t xml:space="preserve"> the connections over the parts</w:t>
      </w:r>
      <w:r w:rsidR="007C6453">
        <w:rPr>
          <w:rFonts w:ascii="Times New Roman" w:hAnsi="Times New Roman" w:cs="Times New Roman"/>
          <w:sz w:val="24"/>
          <w:szCs w:val="24"/>
          <w:lang w:val="en-US"/>
        </w:rPr>
        <w:t>, and in its resistance to any dualism.</w:t>
      </w:r>
      <w:r w:rsidR="00D438A5">
        <w:rPr>
          <w:rFonts w:ascii="Times New Roman" w:hAnsi="Times New Roman" w:cs="Times New Roman"/>
          <w:sz w:val="24"/>
          <w:szCs w:val="24"/>
          <w:lang w:val="en-US"/>
        </w:rPr>
        <w:t xml:space="preserve"> The natural and the cultural, </w:t>
      </w:r>
      <w:r w:rsidR="00F04B02">
        <w:rPr>
          <w:rFonts w:ascii="Times New Roman" w:hAnsi="Times New Roman" w:cs="Times New Roman"/>
          <w:sz w:val="24"/>
          <w:szCs w:val="24"/>
          <w:lang w:val="en-US"/>
        </w:rPr>
        <w:t xml:space="preserve">the objective and the subjective, </w:t>
      </w:r>
      <w:r w:rsidR="00D438A5">
        <w:rPr>
          <w:rFonts w:ascii="Times New Roman" w:hAnsi="Times New Roman" w:cs="Times New Roman"/>
          <w:sz w:val="24"/>
          <w:szCs w:val="24"/>
          <w:lang w:val="en-US"/>
        </w:rPr>
        <w:t xml:space="preserve">the wild and the </w:t>
      </w:r>
      <w:r w:rsidR="00556963">
        <w:rPr>
          <w:rFonts w:ascii="Times New Roman" w:hAnsi="Times New Roman" w:cs="Times New Roman"/>
          <w:sz w:val="24"/>
          <w:szCs w:val="24"/>
          <w:lang w:val="en-US"/>
        </w:rPr>
        <w:t>domesticated</w:t>
      </w:r>
      <w:r w:rsidR="00D438A5">
        <w:rPr>
          <w:rFonts w:ascii="Times New Roman" w:hAnsi="Times New Roman" w:cs="Times New Roman"/>
          <w:sz w:val="24"/>
          <w:szCs w:val="24"/>
          <w:lang w:val="en-US"/>
        </w:rPr>
        <w:t>, the real and the representational</w:t>
      </w:r>
      <w:r w:rsidR="00556963">
        <w:rPr>
          <w:rFonts w:ascii="Times New Roman" w:hAnsi="Times New Roman" w:cs="Times New Roman"/>
          <w:sz w:val="24"/>
          <w:szCs w:val="24"/>
          <w:lang w:val="en-US"/>
        </w:rPr>
        <w:t>, the material and the spiritual</w:t>
      </w:r>
      <w:r w:rsidR="004C3851">
        <w:rPr>
          <w:rFonts w:ascii="Times New Roman" w:hAnsi="Times New Roman" w:cs="Times New Roman"/>
          <w:sz w:val="24"/>
          <w:szCs w:val="24"/>
          <w:lang w:val="en-US"/>
        </w:rPr>
        <w:t xml:space="preserve">, </w:t>
      </w:r>
      <w:r w:rsidR="00F04B02">
        <w:rPr>
          <w:rFonts w:ascii="Times New Roman" w:hAnsi="Times New Roman" w:cs="Times New Roman"/>
          <w:sz w:val="24"/>
          <w:szCs w:val="24"/>
          <w:lang w:val="en-US"/>
        </w:rPr>
        <w:t>life and gaze</w:t>
      </w:r>
      <w:r w:rsidR="00D438A5">
        <w:rPr>
          <w:rFonts w:ascii="Times New Roman" w:hAnsi="Times New Roman" w:cs="Times New Roman"/>
          <w:sz w:val="24"/>
          <w:szCs w:val="24"/>
          <w:lang w:val="en-US"/>
        </w:rPr>
        <w:t xml:space="preserve"> coalesce into landscape forms that are always singular and</w:t>
      </w:r>
      <w:r w:rsidR="00A54BEA">
        <w:rPr>
          <w:rFonts w:ascii="Times New Roman" w:hAnsi="Times New Roman" w:cs="Times New Roman"/>
          <w:sz w:val="24"/>
          <w:szCs w:val="24"/>
          <w:lang w:val="en-US"/>
        </w:rPr>
        <w:t xml:space="preserve"> everchanging</w:t>
      </w:r>
      <w:r w:rsidR="006D6AB2">
        <w:rPr>
          <w:rFonts w:ascii="Times New Roman" w:hAnsi="Times New Roman" w:cs="Times New Roman"/>
          <w:sz w:val="24"/>
          <w:szCs w:val="24"/>
          <w:lang w:val="en-US"/>
        </w:rPr>
        <w:t xml:space="preserve"> (</w:t>
      </w:r>
      <w:r w:rsidR="004C3851">
        <w:rPr>
          <w:rFonts w:ascii="Times New Roman" w:hAnsi="Times New Roman" w:cs="Times New Roman"/>
          <w:sz w:val="24"/>
          <w:szCs w:val="24"/>
          <w:lang w:val="en-US"/>
        </w:rPr>
        <w:t xml:space="preserve">Wylie 2007, </w:t>
      </w:r>
      <w:r w:rsidR="006D6AB2">
        <w:rPr>
          <w:rFonts w:ascii="Times New Roman" w:hAnsi="Times New Roman" w:cs="Times New Roman"/>
          <w:sz w:val="24"/>
          <w:szCs w:val="24"/>
          <w:lang w:val="en-US"/>
        </w:rPr>
        <w:t>Marano 2017</w:t>
      </w:r>
      <w:r w:rsidR="004C3851">
        <w:rPr>
          <w:rFonts w:ascii="Times New Roman" w:hAnsi="Times New Roman" w:cs="Times New Roman"/>
          <w:sz w:val="24"/>
          <w:szCs w:val="24"/>
          <w:lang w:val="en-US"/>
        </w:rPr>
        <w:t>, Furia 2021</w:t>
      </w:r>
      <w:r w:rsidR="006D6AB2">
        <w:rPr>
          <w:rFonts w:ascii="Times New Roman" w:hAnsi="Times New Roman" w:cs="Times New Roman"/>
          <w:sz w:val="24"/>
          <w:szCs w:val="24"/>
          <w:lang w:val="en-US"/>
        </w:rPr>
        <w:t>)</w:t>
      </w:r>
      <w:r w:rsidR="00D438A5">
        <w:rPr>
          <w:rFonts w:ascii="Times New Roman" w:hAnsi="Times New Roman" w:cs="Times New Roman"/>
          <w:sz w:val="24"/>
          <w:szCs w:val="24"/>
          <w:lang w:val="en-US"/>
        </w:rPr>
        <w:t>.</w:t>
      </w:r>
    </w:p>
    <w:p w14:paraId="55977C18" w14:textId="77777777" w:rsidR="00AB561D" w:rsidRDefault="007C6453" w:rsidP="00544F2F">
      <w:pPr>
        <w:ind w:firstLine="360"/>
        <w:rPr>
          <w:rFonts w:ascii="Times New Roman" w:hAnsi="Times New Roman" w:cs="Times New Roman"/>
          <w:sz w:val="24"/>
          <w:szCs w:val="24"/>
          <w:lang w:val="en-US"/>
        </w:rPr>
      </w:pPr>
      <w:bookmarkStart w:id="0" w:name="_Hlk112670606"/>
      <w:r>
        <w:rPr>
          <w:rFonts w:ascii="Times New Roman" w:hAnsi="Times New Roman" w:cs="Times New Roman"/>
          <w:sz w:val="24"/>
          <w:szCs w:val="24"/>
          <w:lang w:val="en-US"/>
        </w:rPr>
        <w:t xml:space="preserve">It is possible to single out </w:t>
      </w:r>
      <w:r w:rsidR="008416EE">
        <w:rPr>
          <w:rFonts w:ascii="Times New Roman" w:hAnsi="Times New Roman" w:cs="Times New Roman"/>
          <w:sz w:val="24"/>
          <w:szCs w:val="24"/>
          <w:lang w:val="en-US"/>
        </w:rPr>
        <w:t>an</w:t>
      </w:r>
      <w:r>
        <w:rPr>
          <w:rFonts w:ascii="Times New Roman" w:hAnsi="Times New Roman" w:cs="Times New Roman"/>
          <w:sz w:val="24"/>
          <w:szCs w:val="24"/>
          <w:lang w:val="en-US"/>
        </w:rPr>
        <w:t xml:space="preserve"> evolution</w:t>
      </w:r>
      <w:r w:rsidR="004402C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the </w:t>
      </w:r>
      <w:r w:rsidR="004402CA">
        <w:rPr>
          <w:rFonts w:ascii="Times New Roman" w:hAnsi="Times New Roman" w:cs="Times New Roman"/>
          <w:sz w:val="24"/>
          <w:szCs w:val="24"/>
          <w:lang w:val="en-US"/>
        </w:rPr>
        <w:t>conceptualization of</w:t>
      </w:r>
      <w:r>
        <w:rPr>
          <w:rFonts w:ascii="Times New Roman" w:hAnsi="Times New Roman" w:cs="Times New Roman"/>
          <w:sz w:val="24"/>
          <w:szCs w:val="24"/>
          <w:lang w:val="en-US"/>
        </w:rPr>
        <w:t xml:space="preserve"> landscape from an idealistic</w:t>
      </w:r>
      <w:r w:rsidR="00E24437">
        <w:rPr>
          <w:rFonts w:ascii="Times New Roman" w:hAnsi="Times New Roman" w:cs="Times New Roman"/>
          <w:sz w:val="24"/>
          <w:szCs w:val="24"/>
          <w:lang w:val="en-US"/>
        </w:rPr>
        <w:t xml:space="preserve"> and </w:t>
      </w:r>
      <w:r>
        <w:rPr>
          <w:rFonts w:ascii="Times New Roman" w:hAnsi="Times New Roman" w:cs="Times New Roman"/>
          <w:sz w:val="24"/>
          <w:szCs w:val="24"/>
          <w:lang w:val="en-US"/>
        </w:rPr>
        <w:t>dualistic</w:t>
      </w:r>
      <w:r w:rsidR="00A54BEA">
        <w:rPr>
          <w:rFonts w:ascii="Times New Roman" w:hAnsi="Times New Roman" w:cs="Times New Roman"/>
          <w:sz w:val="24"/>
          <w:szCs w:val="24"/>
          <w:lang w:val="en-US"/>
        </w:rPr>
        <w:t xml:space="preserve"> point of view to a more integrated and holistic one in the Italian philosophy of XX century</w:t>
      </w:r>
      <w:r w:rsidR="00E24437">
        <w:rPr>
          <w:rFonts w:ascii="Times New Roman" w:hAnsi="Times New Roman" w:cs="Times New Roman"/>
          <w:sz w:val="24"/>
          <w:szCs w:val="24"/>
          <w:lang w:val="en-US"/>
        </w:rPr>
        <w:t xml:space="preserve"> as well</w:t>
      </w:r>
      <w:r w:rsidR="00A54BE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15B7C" w:rsidRPr="00421D1C">
        <w:rPr>
          <w:rFonts w:ascii="Times New Roman" w:hAnsi="Times New Roman" w:cs="Times New Roman"/>
          <w:sz w:val="24"/>
          <w:szCs w:val="24"/>
          <w:lang w:val="en-US"/>
        </w:rPr>
        <w:t xml:space="preserve">My </w:t>
      </w:r>
      <w:r w:rsidR="002E3571">
        <w:rPr>
          <w:rFonts w:ascii="Times New Roman" w:hAnsi="Times New Roman" w:cs="Times New Roman"/>
          <w:sz w:val="24"/>
          <w:szCs w:val="24"/>
          <w:lang w:val="en-US"/>
        </w:rPr>
        <w:t>article</w:t>
      </w:r>
      <w:r w:rsidR="00A15B7C" w:rsidRPr="00421D1C">
        <w:rPr>
          <w:rFonts w:ascii="Times New Roman" w:hAnsi="Times New Roman" w:cs="Times New Roman"/>
          <w:sz w:val="24"/>
          <w:szCs w:val="24"/>
          <w:lang w:val="en-US"/>
        </w:rPr>
        <w:t xml:space="preserve"> </w:t>
      </w:r>
      <w:r w:rsidR="00A54BEA">
        <w:rPr>
          <w:rFonts w:ascii="Times New Roman" w:hAnsi="Times New Roman" w:cs="Times New Roman"/>
          <w:sz w:val="24"/>
          <w:szCs w:val="24"/>
          <w:lang w:val="en-US"/>
        </w:rPr>
        <w:t>will identify Benedetto Croce’s approach to landscape and Luigi Pareyson’s aesthetic theory as the two poles</w:t>
      </w:r>
      <w:r w:rsidR="004402CA">
        <w:rPr>
          <w:rFonts w:ascii="Times New Roman" w:hAnsi="Times New Roman" w:cs="Times New Roman"/>
          <w:sz w:val="24"/>
          <w:szCs w:val="24"/>
          <w:lang w:val="en-US"/>
        </w:rPr>
        <w:t xml:space="preserve"> of </w:t>
      </w:r>
      <w:r w:rsidR="00F04B02">
        <w:rPr>
          <w:rFonts w:ascii="Times New Roman" w:hAnsi="Times New Roman" w:cs="Times New Roman"/>
          <w:sz w:val="24"/>
          <w:szCs w:val="24"/>
          <w:lang w:val="en-US"/>
        </w:rPr>
        <w:t>such</w:t>
      </w:r>
      <w:r w:rsidR="004402CA">
        <w:rPr>
          <w:rFonts w:ascii="Times New Roman" w:hAnsi="Times New Roman" w:cs="Times New Roman"/>
          <w:sz w:val="24"/>
          <w:szCs w:val="24"/>
          <w:lang w:val="en-US"/>
        </w:rPr>
        <w:t xml:space="preserve"> evolution. On the one hand, Croce’s conception of landscape still depends </w:t>
      </w:r>
      <w:r w:rsidR="004402CA">
        <w:rPr>
          <w:rFonts w:ascii="Times New Roman" w:hAnsi="Times New Roman" w:cs="Times New Roman"/>
          <w:sz w:val="24"/>
          <w:szCs w:val="24"/>
          <w:lang w:val="en-US"/>
        </w:rPr>
        <w:lastRenderedPageBreak/>
        <w:t>on an idealistic framework which separates nature and culture</w:t>
      </w:r>
      <w:r w:rsidR="00E24437">
        <w:rPr>
          <w:rFonts w:ascii="Times New Roman" w:hAnsi="Times New Roman" w:cs="Times New Roman"/>
          <w:sz w:val="24"/>
          <w:szCs w:val="24"/>
          <w:lang w:val="en-US"/>
        </w:rPr>
        <w:t xml:space="preserve">, </w:t>
      </w:r>
      <w:r w:rsidR="004402CA">
        <w:rPr>
          <w:rFonts w:ascii="Times New Roman" w:hAnsi="Times New Roman" w:cs="Times New Roman"/>
          <w:sz w:val="24"/>
          <w:szCs w:val="24"/>
          <w:lang w:val="en-US"/>
        </w:rPr>
        <w:t>art and science</w:t>
      </w:r>
      <w:r w:rsidR="00C55AE5">
        <w:rPr>
          <w:rFonts w:ascii="Times New Roman" w:hAnsi="Times New Roman" w:cs="Times New Roman"/>
          <w:sz w:val="24"/>
          <w:szCs w:val="24"/>
          <w:lang w:val="en-US"/>
        </w:rPr>
        <w:t xml:space="preserve">, </w:t>
      </w:r>
      <w:r w:rsidR="004402CA">
        <w:rPr>
          <w:rFonts w:ascii="Times New Roman" w:hAnsi="Times New Roman" w:cs="Times New Roman"/>
          <w:sz w:val="24"/>
          <w:szCs w:val="24"/>
          <w:lang w:val="en-US"/>
        </w:rPr>
        <w:t>while, on the other hand, Pareyson’s aesthetics allows for a rejuvenation of the notion of landscape, more in line with the contemporary sensibility</w:t>
      </w:r>
      <w:r w:rsidR="00A15B7C" w:rsidRPr="00421D1C">
        <w:rPr>
          <w:rFonts w:ascii="Times New Roman" w:hAnsi="Times New Roman" w:cs="Times New Roman"/>
          <w:sz w:val="24"/>
          <w:szCs w:val="24"/>
          <w:lang w:val="en-US"/>
        </w:rPr>
        <w:t>.</w:t>
      </w:r>
      <w:r w:rsidR="002E3571">
        <w:rPr>
          <w:rFonts w:ascii="Times New Roman" w:hAnsi="Times New Roman" w:cs="Times New Roman"/>
          <w:sz w:val="24"/>
          <w:szCs w:val="24"/>
          <w:lang w:val="en-US"/>
        </w:rPr>
        <w:t xml:space="preserve"> </w:t>
      </w:r>
      <w:r w:rsidR="00B4769A">
        <w:rPr>
          <w:rFonts w:ascii="Times New Roman" w:hAnsi="Times New Roman" w:cs="Times New Roman"/>
          <w:sz w:val="24"/>
          <w:szCs w:val="24"/>
          <w:lang w:val="en-US"/>
        </w:rPr>
        <w:t xml:space="preserve">The main obstacle to our task is </w:t>
      </w:r>
      <w:r w:rsidR="00D1716B">
        <w:rPr>
          <w:rFonts w:ascii="Times New Roman" w:hAnsi="Times New Roman" w:cs="Times New Roman"/>
          <w:sz w:val="24"/>
          <w:szCs w:val="24"/>
          <w:lang w:val="en-US"/>
        </w:rPr>
        <w:t>that</w:t>
      </w:r>
      <w:r w:rsidR="00C55AE5">
        <w:rPr>
          <w:rFonts w:ascii="Times New Roman" w:hAnsi="Times New Roman" w:cs="Times New Roman"/>
          <w:sz w:val="24"/>
          <w:szCs w:val="24"/>
          <w:lang w:val="en-US"/>
        </w:rPr>
        <w:t xml:space="preserve"> </w:t>
      </w:r>
      <w:r w:rsidR="00CD184B">
        <w:rPr>
          <w:rFonts w:ascii="Times New Roman" w:hAnsi="Times New Roman" w:cs="Times New Roman"/>
          <w:sz w:val="24"/>
          <w:szCs w:val="24"/>
          <w:lang w:val="en-US"/>
        </w:rPr>
        <w:t>i</w:t>
      </w:r>
      <w:r w:rsidR="00B4769A">
        <w:rPr>
          <w:rFonts w:ascii="Times New Roman" w:hAnsi="Times New Roman" w:cs="Times New Roman"/>
          <w:sz w:val="24"/>
          <w:szCs w:val="24"/>
          <w:lang w:val="en-US"/>
        </w:rPr>
        <w:t xml:space="preserve">f, on one side, </w:t>
      </w:r>
      <w:r w:rsidR="002E3571">
        <w:rPr>
          <w:rFonts w:ascii="Times New Roman" w:hAnsi="Times New Roman" w:cs="Times New Roman"/>
          <w:sz w:val="24"/>
          <w:szCs w:val="24"/>
          <w:lang w:val="en-US"/>
        </w:rPr>
        <w:t>Croce</w:t>
      </w:r>
      <w:r w:rsidR="00E63A7A" w:rsidRPr="00421D1C">
        <w:rPr>
          <w:rFonts w:ascii="Times New Roman" w:hAnsi="Times New Roman" w:cs="Times New Roman"/>
          <w:sz w:val="24"/>
          <w:szCs w:val="24"/>
          <w:lang w:val="en-US"/>
        </w:rPr>
        <w:t>’s name is associated to the first Italian law devoted to the protection of landscape</w:t>
      </w:r>
      <w:r w:rsidR="00B4769A">
        <w:rPr>
          <w:rFonts w:ascii="Times New Roman" w:hAnsi="Times New Roman" w:cs="Times New Roman"/>
          <w:sz w:val="24"/>
          <w:szCs w:val="24"/>
          <w:lang w:val="en-US"/>
        </w:rPr>
        <w:t xml:space="preserve">, on the other side, Pareyson does not elaborate any explicit philosophical </w:t>
      </w:r>
      <w:r w:rsidR="00D1716B">
        <w:rPr>
          <w:rFonts w:ascii="Times New Roman" w:hAnsi="Times New Roman" w:cs="Times New Roman"/>
          <w:sz w:val="24"/>
          <w:szCs w:val="24"/>
          <w:lang w:val="en-US"/>
        </w:rPr>
        <w:t>theory of</w:t>
      </w:r>
      <w:r w:rsidR="00B4769A">
        <w:rPr>
          <w:rFonts w:ascii="Times New Roman" w:hAnsi="Times New Roman" w:cs="Times New Roman"/>
          <w:sz w:val="24"/>
          <w:szCs w:val="24"/>
          <w:lang w:val="en-US"/>
        </w:rPr>
        <w:t xml:space="preserve"> landscape. A </w:t>
      </w:r>
      <w:r w:rsidR="00D45B1F">
        <w:rPr>
          <w:rFonts w:ascii="Times New Roman" w:hAnsi="Times New Roman" w:cs="Times New Roman"/>
          <w:sz w:val="24"/>
          <w:szCs w:val="24"/>
          <w:lang w:val="en-US"/>
        </w:rPr>
        <w:t>hermeneutic</w:t>
      </w:r>
      <w:r w:rsidR="00B4769A">
        <w:rPr>
          <w:rFonts w:ascii="Times New Roman" w:hAnsi="Times New Roman" w:cs="Times New Roman"/>
          <w:sz w:val="24"/>
          <w:szCs w:val="24"/>
          <w:lang w:val="en-US"/>
        </w:rPr>
        <w:t xml:space="preserve"> effort will therefore be required in order to find</w:t>
      </w:r>
      <w:r w:rsidR="003448A4">
        <w:rPr>
          <w:rFonts w:ascii="Times New Roman" w:hAnsi="Times New Roman" w:cs="Times New Roman"/>
          <w:sz w:val="24"/>
          <w:szCs w:val="24"/>
          <w:lang w:val="en-US"/>
        </w:rPr>
        <w:t xml:space="preserve"> elements</w:t>
      </w:r>
      <w:r w:rsidR="00B4769A">
        <w:rPr>
          <w:rFonts w:ascii="Times New Roman" w:hAnsi="Times New Roman" w:cs="Times New Roman"/>
          <w:sz w:val="24"/>
          <w:szCs w:val="24"/>
          <w:lang w:val="en-US"/>
        </w:rPr>
        <w:t>, in Pareyson’s aesthetics and theory of interpretation,</w:t>
      </w:r>
      <w:r w:rsidR="00D45B1F">
        <w:rPr>
          <w:rFonts w:ascii="Times New Roman" w:hAnsi="Times New Roman" w:cs="Times New Roman"/>
          <w:sz w:val="24"/>
          <w:szCs w:val="24"/>
          <w:lang w:val="en-US"/>
        </w:rPr>
        <w:t xml:space="preserve"> </w:t>
      </w:r>
      <w:r w:rsidR="009C0AB5">
        <w:rPr>
          <w:rFonts w:ascii="Times New Roman" w:hAnsi="Times New Roman" w:cs="Times New Roman"/>
          <w:sz w:val="24"/>
          <w:szCs w:val="24"/>
          <w:lang w:val="en-US"/>
        </w:rPr>
        <w:t>that can</w:t>
      </w:r>
      <w:r w:rsidR="00D45B1F">
        <w:rPr>
          <w:rFonts w:ascii="Times New Roman" w:hAnsi="Times New Roman" w:cs="Times New Roman"/>
          <w:sz w:val="24"/>
          <w:szCs w:val="24"/>
          <w:lang w:val="en-US"/>
        </w:rPr>
        <w:t xml:space="preserve"> open up the way towards a radical rethinking of landscape in non-idealistic terms.</w:t>
      </w:r>
      <w:r w:rsidR="00B4769A">
        <w:rPr>
          <w:rFonts w:ascii="Times New Roman" w:hAnsi="Times New Roman" w:cs="Times New Roman"/>
          <w:sz w:val="24"/>
          <w:szCs w:val="24"/>
          <w:lang w:val="en-US"/>
        </w:rPr>
        <w:t xml:space="preserve"> I </w:t>
      </w:r>
      <w:r w:rsidR="00D45B1F">
        <w:rPr>
          <w:rFonts w:ascii="Times New Roman" w:hAnsi="Times New Roman" w:cs="Times New Roman"/>
          <w:sz w:val="24"/>
          <w:szCs w:val="24"/>
          <w:lang w:val="en-US"/>
        </w:rPr>
        <w:t>have identified those elements in</w:t>
      </w:r>
      <w:r w:rsidR="00B4769A">
        <w:rPr>
          <w:rFonts w:ascii="Times New Roman" w:hAnsi="Times New Roman" w:cs="Times New Roman"/>
          <w:sz w:val="24"/>
          <w:szCs w:val="24"/>
          <w:lang w:val="en-US"/>
        </w:rPr>
        <w:t xml:space="preserve"> </w:t>
      </w:r>
      <w:r w:rsidR="00D45B1F">
        <w:rPr>
          <w:rFonts w:ascii="Times New Roman" w:hAnsi="Times New Roman" w:cs="Times New Roman"/>
          <w:sz w:val="24"/>
          <w:szCs w:val="24"/>
          <w:lang w:val="en-US"/>
        </w:rPr>
        <w:t>Pareyson’s</w:t>
      </w:r>
      <w:r w:rsidR="00E63A7A" w:rsidRPr="00421D1C">
        <w:rPr>
          <w:rFonts w:ascii="Times New Roman" w:hAnsi="Times New Roman" w:cs="Times New Roman"/>
          <w:sz w:val="24"/>
          <w:szCs w:val="24"/>
          <w:lang w:val="en-US"/>
        </w:rPr>
        <w:t xml:space="preserve"> </w:t>
      </w:r>
      <w:r w:rsidR="00B806B8">
        <w:rPr>
          <w:rFonts w:ascii="Times New Roman" w:hAnsi="Times New Roman" w:cs="Times New Roman"/>
          <w:sz w:val="24"/>
          <w:szCs w:val="24"/>
          <w:lang w:val="en-US"/>
        </w:rPr>
        <w:t>conception</w:t>
      </w:r>
      <w:r w:rsidR="00E63A7A" w:rsidRPr="00421D1C">
        <w:rPr>
          <w:rFonts w:ascii="Times New Roman" w:hAnsi="Times New Roman" w:cs="Times New Roman"/>
          <w:sz w:val="24"/>
          <w:szCs w:val="24"/>
          <w:lang w:val="en-US"/>
        </w:rPr>
        <w:t xml:space="preserve"> of physical matter, </w:t>
      </w:r>
      <w:r w:rsidR="00D45B1F">
        <w:rPr>
          <w:rFonts w:ascii="Times New Roman" w:hAnsi="Times New Roman" w:cs="Times New Roman"/>
          <w:sz w:val="24"/>
          <w:szCs w:val="24"/>
          <w:lang w:val="en-US"/>
        </w:rPr>
        <w:t xml:space="preserve">in </w:t>
      </w:r>
      <w:r w:rsidR="00E63A7A" w:rsidRPr="00421D1C">
        <w:rPr>
          <w:rFonts w:ascii="Times New Roman" w:hAnsi="Times New Roman" w:cs="Times New Roman"/>
          <w:sz w:val="24"/>
          <w:szCs w:val="24"/>
          <w:lang w:val="en-US"/>
        </w:rPr>
        <w:t>the role he attributes to wonder in the process of knowledge</w:t>
      </w:r>
      <w:r w:rsidR="00D45B1F">
        <w:rPr>
          <w:rFonts w:ascii="Times New Roman" w:hAnsi="Times New Roman" w:cs="Times New Roman"/>
          <w:sz w:val="24"/>
          <w:szCs w:val="24"/>
          <w:lang w:val="en-US"/>
        </w:rPr>
        <w:t>,</w:t>
      </w:r>
      <w:r w:rsidR="00E63A7A" w:rsidRPr="00421D1C">
        <w:rPr>
          <w:rFonts w:ascii="Times New Roman" w:hAnsi="Times New Roman" w:cs="Times New Roman"/>
          <w:sz w:val="24"/>
          <w:szCs w:val="24"/>
          <w:lang w:val="en-US"/>
        </w:rPr>
        <w:t xml:space="preserve"> </w:t>
      </w:r>
      <w:r w:rsidR="003C0126" w:rsidRPr="00421D1C">
        <w:rPr>
          <w:rFonts w:ascii="Times New Roman" w:hAnsi="Times New Roman" w:cs="Times New Roman"/>
          <w:sz w:val="24"/>
          <w:szCs w:val="24"/>
          <w:lang w:val="en-US"/>
        </w:rPr>
        <w:t>and</w:t>
      </w:r>
      <w:r w:rsidR="00D45B1F">
        <w:rPr>
          <w:rFonts w:ascii="Times New Roman" w:hAnsi="Times New Roman" w:cs="Times New Roman"/>
          <w:sz w:val="24"/>
          <w:szCs w:val="24"/>
          <w:lang w:val="en-US"/>
        </w:rPr>
        <w:t xml:space="preserve"> in</w:t>
      </w:r>
      <w:r w:rsidR="003C0126" w:rsidRPr="00421D1C">
        <w:rPr>
          <w:rFonts w:ascii="Times New Roman" w:hAnsi="Times New Roman" w:cs="Times New Roman"/>
          <w:sz w:val="24"/>
          <w:szCs w:val="24"/>
          <w:lang w:val="en-US"/>
        </w:rPr>
        <w:t xml:space="preserve"> the contemplative function </w:t>
      </w:r>
      <w:r w:rsidR="00057323">
        <w:rPr>
          <w:rFonts w:ascii="Times New Roman" w:hAnsi="Times New Roman" w:cs="Times New Roman"/>
          <w:sz w:val="24"/>
          <w:szCs w:val="24"/>
          <w:lang w:val="en-US"/>
        </w:rPr>
        <w:t>he claims for</w:t>
      </w:r>
      <w:r w:rsidR="003C0126" w:rsidRPr="00421D1C">
        <w:rPr>
          <w:rFonts w:ascii="Times New Roman" w:hAnsi="Times New Roman" w:cs="Times New Roman"/>
          <w:sz w:val="24"/>
          <w:szCs w:val="24"/>
          <w:lang w:val="en-US"/>
        </w:rPr>
        <w:t xml:space="preserve"> aesthetic appreciation</w:t>
      </w:r>
      <w:r w:rsidR="00D45B1F">
        <w:rPr>
          <w:rFonts w:ascii="Times New Roman" w:hAnsi="Times New Roman" w:cs="Times New Roman"/>
          <w:sz w:val="24"/>
          <w:szCs w:val="24"/>
          <w:lang w:val="en-US"/>
        </w:rPr>
        <w:t>.</w:t>
      </w:r>
      <w:bookmarkEnd w:id="0"/>
      <w:r w:rsidR="00C44AF7">
        <w:rPr>
          <w:rFonts w:ascii="Times New Roman" w:hAnsi="Times New Roman" w:cs="Times New Roman"/>
          <w:sz w:val="24"/>
          <w:szCs w:val="24"/>
          <w:lang w:val="en-US"/>
        </w:rPr>
        <w:t xml:space="preserve"> </w:t>
      </w:r>
    </w:p>
    <w:p w14:paraId="408730EC" w14:textId="32B1B420" w:rsidR="00C55AE5" w:rsidRDefault="00C44AF7" w:rsidP="00544F2F">
      <w:pPr>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In general, the </w:t>
      </w:r>
      <w:r w:rsidR="00DE52F8">
        <w:rPr>
          <w:rFonts w:ascii="Times New Roman" w:hAnsi="Times New Roman" w:cs="Times New Roman"/>
          <w:sz w:val="24"/>
          <w:szCs w:val="24"/>
          <w:lang w:val="en-US"/>
        </w:rPr>
        <w:t>evolution</w:t>
      </w:r>
      <w:r>
        <w:rPr>
          <w:rFonts w:ascii="Times New Roman" w:hAnsi="Times New Roman" w:cs="Times New Roman"/>
          <w:sz w:val="24"/>
          <w:szCs w:val="24"/>
          <w:lang w:val="en-US"/>
        </w:rPr>
        <w:t xml:space="preserve"> from a dualistic to an integrated conception of landscape</w:t>
      </w:r>
      <w:r w:rsidR="00DE52F8">
        <w:rPr>
          <w:rFonts w:ascii="Times New Roman" w:hAnsi="Times New Roman" w:cs="Times New Roman"/>
          <w:sz w:val="24"/>
          <w:szCs w:val="24"/>
          <w:lang w:val="en-US"/>
        </w:rPr>
        <w:t xml:space="preserve"> should not be considered only as a historical shift of emphasis. There are </w:t>
      </w:r>
      <w:r w:rsidR="00911A1A">
        <w:rPr>
          <w:rFonts w:ascii="Times New Roman" w:hAnsi="Times New Roman" w:cs="Times New Roman"/>
          <w:sz w:val="24"/>
          <w:szCs w:val="24"/>
          <w:lang w:val="en-US"/>
        </w:rPr>
        <w:t xml:space="preserve">good </w:t>
      </w:r>
      <w:r w:rsidR="00DE52F8">
        <w:rPr>
          <w:rFonts w:ascii="Times New Roman" w:hAnsi="Times New Roman" w:cs="Times New Roman"/>
          <w:sz w:val="24"/>
          <w:szCs w:val="24"/>
          <w:lang w:val="en-US"/>
        </w:rPr>
        <w:t xml:space="preserve">philosophical reasons </w:t>
      </w:r>
      <w:r w:rsidR="0072432A">
        <w:rPr>
          <w:rFonts w:ascii="Times New Roman" w:hAnsi="Times New Roman" w:cs="Times New Roman"/>
          <w:sz w:val="24"/>
          <w:szCs w:val="24"/>
          <w:lang w:val="en-US"/>
        </w:rPr>
        <w:t>for</w:t>
      </w:r>
      <w:r w:rsidR="00E1519A">
        <w:rPr>
          <w:rFonts w:ascii="Times New Roman" w:hAnsi="Times New Roman" w:cs="Times New Roman"/>
          <w:sz w:val="24"/>
          <w:szCs w:val="24"/>
          <w:lang w:val="en-US"/>
        </w:rPr>
        <w:t xml:space="preserve"> </w:t>
      </w:r>
      <w:r w:rsidR="0072432A">
        <w:rPr>
          <w:rFonts w:ascii="Times New Roman" w:hAnsi="Times New Roman" w:cs="Times New Roman"/>
          <w:sz w:val="24"/>
          <w:szCs w:val="24"/>
          <w:lang w:val="en-US"/>
        </w:rPr>
        <w:t>it</w:t>
      </w:r>
      <w:r w:rsidR="00E1519A">
        <w:rPr>
          <w:rFonts w:ascii="Times New Roman" w:hAnsi="Times New Roman" w:cs="Times New Roman"/>
          <w:sz w:val="24"/>
          <w:szCs w:val="24"/>
          <w:lang w:val="en-US"/>
        </w:rPr>
        <w:t xml:space="preserve">. </w:t>
      </w:r>
      <w:r w:rsidR="00911A1A">
        <w:rPr>
          <w:rFonts w:ascii="Times New Roman" w:hAnsi="Times New Roman" w:cs="Times New Roman"/>
          <w:sz w:val="24"/>
          <w:szCs w:val="24"/>
          <w:lang w:val="en-US"/>
        </w:rPr>
        <w:t xml:space="preserve">As I will show in the following, a holistic conception </w:t>
      </w:r>
      <w:r w:rsidR="002E102D">
        <w:rPr>
          <w:rFonts w:ascii="Times New Roman" w:hAnsi="Times New Roman" w:cs="Times New Roman"/>
          <w:sz w:val="24"/>
          <w:szCs w:val="24"/>
          <w:lang w:val="en-US"/>
        </w:rPr>
        <w:t xml:space="preserve">of landscape </w:t>
      </w:r>
      <w:r w:rsidR="002F2683">
        <w:rPr>
          <w:rFonts w:ascii="Times New Roman" w:hAnsi="Times New Roman" w:cs="Times New Roman"/>
          <w:sz w:val="24"/>
          <w:szCs w:val="24"/>
          <w:lang w:val="en-US"/>
        </w:rPr>
        <w:t xml:space="preserve">has the advantage of </w:t>
      </w:r>
      <w:r w:rsidR="003C682F">
        <w:rPr>
          <w:rFonts w:ascii="Times New Roman" w:hAnsi="Times New Roman" w:cs="Times New Roman"/>
          <w:sz w:val="24"/>
          <w:szCs w:val="24"/>
          <w:lang w:val="en-US"/>
        </w:rPr>
        <w:t>reconnecting human territorialization</w:t>
      </w:r>
      <w:r w:rsidR="00995AEA">
        <w:rPr>
          <w:rFonts w:ascii="Times New Roman" w:hAnsi="Times New Roman" w:cs="Times New Roman"/>
          <w:sz w:val="24"/>
          <w:szCs w:val="24"/>
          <w:lang w:val="en-US"/>
        </w:rPr>
        <w:t xml:space="preserve"> processes</w:t>
      </w:r>
      <w:r w:rsidR="003C682F">
        <w:rPr>
          <w:rFonts w:ascii="Times New Roman" w:hAnsi="Times New Roman" w:cs="Times New Roman"/>
          <w:sz w:val="24"/>
          <w:szCs w:val="24"/>
          <w:lang w:val="en-US"/>
        </w:rPr>
        <w:t xml:space="preserve"> with </w:t>
      </w:r>
      <w:r w:rsidR="00AB561D">
        <w:rPr>
          <w:rFonts w:ascii="Times New Roman" w:hAnsi="Times New Roman" w:cs="Times New Roman"/>
          <w:sz w:val="24"/>
          <w:szCs w:val="24"/>
          <w:lang w:val="en-US"/>
        </w:rPr>
        <w:t>ecological</w:t>
      </w:r>
      <w:r w:rsidR="007A67B9">
        <w:rPr>
          <w:rFonts w:ascii="Times New Roman" w:hAnsi="Times New Roman" w:cs="Times New Roman"/>
          <w:sz w:val="24"/>
          <w:szCs w:val="24"/>
          <w:lang w:val="en-US"/>
        </w:rPr>
        <w:t xml:space="preserve"> features and </w:t>
      </w:r>
      <w:r w:rsidR="00AB561D">
        <w:rPr>
          <w:rFonts w:ascii="Times New Roman" w:hAnsi="Times New Roman" w:cs="Times New Roman"/>
          <w:sz w:val="24"/>
          <w:szCs w:val="24"/>
          <w:lang w:val="en-US"/>
        </w:rPr>
        <w:t>equilibriums</w:t>
      </w:r>
      <w:r w:rsidR="00A731DE">
        <w:rPr>
          <w:rFonts w:ascii="Times New Roman" w:hAnsi="Times New Roman" w:cs="Times New Roman"/>
          <w:sz w:val="24"/>
          <w:szCs w:val="24"/>
          <w:lang w:val="en-US"/>
        </w:rPr>
        <w:t xml:space="preserve"> in a portion of space</w:t>
      </w:r>
      <w:r w:rsidR="007A67B9">
        <w:rPr>
          <w:rFonts w:ascii="Times New Roman" w:hAnsi="Times New Roman" w:cs="Times New Roman"/>
          <w:sz w:val="24"/>
          <w:szCs w:val="24"/>
          <w:lang w:val="en-US"/>
        </w:rPr>
        <w:t xml:space="preserve">. </w:t>
      </w:r>
      <w:r w:rsidR="004E544C">
        <w:rPr>
          <w:rFonts w:ascii="Times New Roman" w:hAnsi="Times New Roman" w:cs="Times New Roman"/>
          <w:sz w:val="24"/>
          <w:szCs w:val="24"/>
          <w:lang w:val="en-US"/>
        </w:rPr>
        <w:t xml:space="preserve">By emphasizing the mutual </w:t>
      </w:r>
      <w:r w:rsidR="00DC48B1">
        <w:rPr>
          <w:rFonts w:ascii="Times New Roman" w:hAnsi="Times New Roman" w:cs="Times New Roman"/>
          <w:sz w:val="24"/>
          <w:szCs w:val="24"/>
          <w:lang w:val="en-US"/>
        </w:rPr>
        <w:t>influence</w:t>
      </w:r>
      <w:r w:rsidR="004E544C">
        <w:rPr>
          <w:rFonts w:ascii="Times New Roman" w:hAnsi="Times New Roman" w:cs="Times New Roman"/>
          <w:sz w:val="24"/>
          <w:szCs w:val="24"/>
          <w:lang w:val="en-US"/>
        </w:rPr>
        <w:t xml:space="preserve"> of the cultural </w:t>
      </w:r>
      <w:r w:rsidR="009F4161">
        <w:rPr>
          <w:rFonts w:ascii="Times New Roman" w:hAnsi="Times New Roman" w:cs="Times New Roman"/>
          <w:sz w:val="24"/>
          <w:szCs w:val="24"/>
          <w:lang w:val="en-US"/>
        </w:rPr>
        <w:t>and</w:t>
      </w:r>
      <w:r w:rsidR="004E544C">
        <w:rPr>
          <w:rFonts w:ascii="Times New Roman" w:hAnsi="Times New Roman" w:cs="Times New Roman"/>
          <w:sz w:val="24"/>
          <w:szCs w:val="24"/>
          <w:lang w:val="en-US"/>
        </w:rPr>
        <w:t xml:space="preserve"> the natural rather than </w:t>
      </w:r>
      <w:r w:rsidR="00C46A14">
        <w:rPr>
          <w:rFonts w:ascii="Times New Roman" w:hAnsi="Times New Roman" w:cs="Times New Roman"/>
          <w:sz w:val="24"/>
          <w:szCs w:val="24"/>
          <w:lang w:val="en-US"/>
        </w:rPr>
        <w:t xml:space="preserve">their separation, </w:t>
      </w:r>
      <w:r w:rsidR="009A0B28">
        <w:rPr>
          <w:rFonts w:ascii="Times New Roman" w:hAnsi="Times New Roman" w:cs="Times New Roman"/>
          <w:sz w:val="24"/>
          <w:szCs w:val="24"/>
          <w:lang w:val="en-US"/>
        </w:rPr>
        <w:t xml:space="preserve">not only the impact of human action on environment will be </w:t>
      </w:r>
      <w:r w:rsidR="00536350">
        <w:rPr>
          <w:rFonts w:ascii="Times New Roman" w:hAnsi="Times New Roman" w:cs="Times New Roman"/>
          <w:sz w:val="24"/>
          <w:szCs w:val="24"/>
          <w:lang w:val="en-US"/>
        </w:rPr>
        <w:t xml:space="preserve">underscored, but also the </w:t>
      </w:r>
      <w:r w:rsidR="00694695">
        <w:rPr>
          <w:rFonts w:ascii="Times New Roman" w:hAnsi="Times New Roman" w:cs="Times New Roman"/>
          <w:sz w:val="24"/>
          <w:szCs w:val="24"/>
          <w:lang w:val="en-US"/>
        </w:rPr>
        <w:t>constraints imposed by the environment on human action</w:t>
      </w:r>
      <w:r w:rsidR="00805C4F">
        <w:rPr>
          <w:rFonts w:ascii="Times New Roman" w:hAnsi="Times New Roman" w:cs="Times New Roman"/>
          <w:sz w:val="24"/>
          <w:szCs w:val="24"/>
          <w:lang w:val="en-US"/>
        </w:rPr>
        <w:t>.</w:t>
      </w:r>
      <w:r w:rsidR="00C46722">
        <w:rPr>
          <w:rFonts w:ascii="Times New Roman" w:hAnsi="Times New Roman" w:cs="Times New Roman"/>
          <w:sz w:val="24"/>
          <w:szCs w:val="24"/>
          <w:lang w:val="en-US"/>
        </w:rPr>
        <w:t xml:space="preserve"> </w:t>
      </w:r>
      <w:r w:rsidR="00B950D4">
        <w:rPr>
          <w:rFonts w:ascii="Times New Roman" w:hAnsi="Times New Roman" w:cs="Times New Roman"/>
          <w:sz w:val="24"/>
          <w:szCs w:val="24"/>
          <w:lang w:val="en-US"/>
        </w:rPr>
        <w:t xml:space="preserve">That is particularly important </w:t>
      </w:r>
      <w:r w:rsidR="00097166">
        <w:rPr>
          <w:rFonts w:ascii="Times New Roman" w:hAnsi="Times New Roman" w:cs="Times New Roman"/>
          <w:sz w:val="24"/>
          <w:szCs w:val="24"/>
          <w:lang w:val="en-US"/>
        </w:rPr>
        <w:t>if we</w:t>
      </w:r>
      <w:r w:rsidR="00B950D4">
        <w:rPr>
          <w:rFonts w:ascii="Times New Roman" w:hAnsi="Times New Roman" w:cs="Times New Roman"/>
          <w:sz w:val="24"/>
          <w:szCs w:val="24"/>
          <w:lang w:val="en-US"/>
        </w:rPr>
        <w:t xml:space="preserve"> </w:t>
      </w:r>
      <w:r w:rsidR="009C3C3E">
        <w:rPr>
          <w:rFonts w:ascii="Times New Roman" w:hAnsi="Times New Roman" w:cs="Times New Roman"/>
          <w:sz w:val="24"/>
          <w:szCs w:val="24"/>
          <w:lang w:val="en-US"/>
        </w:rPr>
        <w:t>consider</w:t>
      </w:r>
      <w:r w:rsidR="00B950D4">
        <w:rPr>
          <w:rFonts w:ascii="Times New Roman" w:hAnsi="Times New Roman" w:cs="Times New Roman"/>
          <w:sz w:val="24"/>
          <w:szCs w:val="24"/>
          <w:lang w:val="en-US"/>
        </w:rPr>
        <w:t xml:space="preserve"> landscape as the </w:t>
      </w:r>
      <w:r w:rsidR="00B47E5D">
        <w:rPr>
          <w:rFonts w:ascii="Times New Roman" w:hAnsi="Times New Roman" w:cs="Times New Roman"/>
          <w:sz w:val="24"/>
          <w:szCs w:val="24"/>
          <w:lang w:val="en-US"/>
        </w:rPr>
        <w:t xml:space="preserve">open </w:t>
      </w:r>
      <w:r w:rsidR="00B950D4">
        <w:rPr>
          <w:rFonts w:ascii="Times New Roman" w:hAnsi="Times New Roman" w:cs="Times New Roman"/>
          <w:sz w:val="24"/>
          <w:szCs w:val="24"/>
          <w:lang w:val="en-US"/>
        </w:rPr>
        <w:t xml:space="preserve">result of </w:t>
      </w:r>
      <w:r w:rsidR="00510979">
        <w:rPr>
          <w:rFonts w:ascii="Times New Roman" w:hAnsi="Times New Roman" w:cs="Times New Roman"/>
          <w:sz w:val="24"/>
          <w:szCs w:val="24"/>
          <w:lang w:val="en-US"/>
        </w:rPr>
        <w:t>differentiated acts of landscaping, in which</w:t>
      </w:r>
      <w:r w:rsidR="00BF5B5F">
        <w:rPr>
          <w:rFonts w:ascii="Times New Roman" w:hAnsi="Times New Roman" w:cs="Times New Roman"/>
          <w:sz w:val="24"/>
          <w:szCs w:val="24"/>
          <w:lang w:val="en-US"/>
        </w:rPr>
        <w:t xml:space="preserve"> agency find</w:t>
      </w:r>
      <w:r w:rsidR="00374AD5">
        <w:rPr>
          <w:rFonts w:ascii="Times New Roman" w:hAnsi="Times New Roman" w:cs="Times New Roman"/>
          <w:sz w:val="24"/>
          <w:szCs w:val="24"/>
          <w:lang w:val="en-US"/>
        </w:rPr>
        <w:t>s</w:t>
      </w:r>
      <w:r w:rsidR="00BF5B5F">
        <w:rPr>
          <w:rFonts w:ascii="Times New Roman" w:hAnsi="Times New Roman" w:cs="Times New Roman"/>
          <w:sz w:val="24"/>
          <w:szCs w:val="24"/>
          <w:lang w:val="en-US"/>
        </w:rPr>
        <w:t xml:space="preserve"> itself distributed </w:t>
      </w:r>
      <w:r w:rsidR="00374AD5">
        <w:rPr>
          <w:rFonts w:ascii="Times New Roman" w:hAnsi="Times New Roman" w:cs="Times New Roman"/>
          <w:sz w:val="24"/>
          <w:szCs w:val="24"/>
          <w:lang w:val="en-US"/>
        </w:rPr>
        <w:t xml:space="preserve">among a plurality of agents, both human and nonhuman. </w:t>
      </w:r>
      <w:r w:rsidR="009535DA">
        <w:rPr>
          <w:rFonts w:ascii="Times New Roman" w:hAnsi="Times New Roman" w:cs="Times New Roman"/>
          <w:sz w:val="24"/>
          <w:szCs w:val="24"/>
          <w:lang w:val="en-US"/>
        </w:rPr>
        <w:t>A l</w:t>
      </w:r>
      <w:r w:rsidR="00F20500">
        <w:rPr>
          <w:rFonts w:ascii="Times New Roman" w:hAnsi="Times New Roman" w:cs="Times New Roman"/>
          <w:sz w:val="24"/>
          <w:szCs w:val="24"/>
          <w:lang w:val="en-US"/>
        </w:rPr>
        <w:t>andscape, understood in holistic terms, is</w:t>
      </w:r>
      <w:r w:rsidR="009C3C3E">
        <w:rPr>
          <w:rFonts w:ascii="Times New Roman" w:hAnsi="Times New Roman" w:cs="Times New Roman"/>
          <w:sz w:val="24"/>
          <w:szCs w:val="24"/>
          <w:lang w:val="en-US"/>
        </w:rPr>
        <w:t xml:space="preserve"> </w:t>
      </w:r>
      <w:r w:rsidR="002206B9">
        <w:rPr>
          <w:rFonts w:ascii="Times New Roman" w:hAnsi="Times New Roman" w:cs="Times New Roman"/>
          <w:sz w:val="24"/>
          <w:szCs w:val="24"/>
          <w:lang w:val="en-US"/>
        </w:rPr>
        <w:t xml:space="preserve">not only the reflex of </w:t>
      </w:r>
      <w:r w:rsidR="009535DA">
        <w:rPr>
          <w:rFonts w:ascii="Times New Roman" w:hAnsi="Times New Roman" w:cs="Times New Roman"/>
          <w:sz w:val="24"/>
          <w:szCs w:val="24"/>
          <w:lang w:val="en-US"/>
        </w:rPr>
        <w:t>a specific human culture, but also</w:t>
      </w:r>
      <w:r w:rsidR="00C66AEA">
        <w:rPr>
          <w:rFonts w:ascii="Times New Roman" w:hAnsi="Times New Roman" w:cs="Times New Roman"/>
          <w:sz w:val="24"/>
          <w:szCs w:val="24"/>
          <w:lang w:val="en-US"/>
        </w:rPr>
        <w:t xml:space="preserve"> </w:t>
      </w:r>
      <w:r w:rsidR="007A6C12">
        <w:rPr>
          <w:rFonts w:ascii="Times New Roman" w:hAnsi="Times New Roman" w:cs="Times New Roman"/>
          <w:sz w:val="24"/>
          <w:szCs w:val="24"/>
          <w:lang w:val="en-US"/>
        </w:rPr>
        <w:t xml:space="preserve">the non-recursive and non-mechanical </w:t>
      </w:r>
      <w:r w:rsidR="00E126A5">
        <w:rPr>
          <w:rFonts w:ascii="Times New Roman" w:hAnsi="Times New Roman" w:cs="Times New Roman"/>
          <w:sz w:val="24"/>
          <w:szCs w:val="24"/>
          <w:lang w:val="en-US"/>
        </w:rPr>
        <w:t>outcome of the multiple interactions between a culture and natural constraints</w:t>
      </w:r>
      <w:r w:rsidR="004226F2">
        <w:rPr>
          <w:rFonts w:ascii="Times New Roman" w:hAnsi="Times New Roman" w:cs="Times New Roman"/>
          <w:sz w:val="24"/>
          <w:szCs w:val="24"/>
          <w:lang w:val="en-US"/>
        </w:rPr>
        <w:t>. A dualistic approach separating the natural and the cultural has often been at the basis of conceptions of space</w:t>
      </w:r>
      <w:r w:rsidR="00785FEC">
        <w:rPr>
          <w:rFonts w:ascii="Times New Roman" w:hAnsi="Times New Roman" w:cs="Times New Roman"/>
          <w:sz w:val="24"/>
          <w:szCs w:val="24"/>
          <w:lang w:val="en-US"/>
        </w:rPr>
        <w:t xml:space="preserve"> as homogeneous, isotropic and quantitative, </w:t>
      </w:r>
      <w:r w:rsidR="001B416F">
        <w:rPr>
          <w:rFonts w:ascii="Times New Roman" w:hAnsi="Times New Roman" w:cs="Times New Roman"/>
          <w:sz w:val="24"/>
          <w:szCs w:val="24"/>
          <w:lang w:val="en-US"/>
        </w:rPr>
        <w:t>according to which</w:t>
      </w:r>
      <w:r w:rsidR="00785FEC">
        <w:rPr>
          <w:rFonts w:ascii="Times New Roman" w:hAnsi="Times New Roman" w:cs="Times New Roman"/>
          <w:sz w:val="24"/>
          <w:szCs w:val="24"/>
          <w:lang w:val="en-US"/>
        </w:rPr>
        <w:t xml:space="preserve"> the</w:t>
      </w:r>
      <w:r w:rsidR="005C5C50">
        <w:rPr>
          <w:rFonts w:ascii="Times New Roman" w:hAnsi="Times New Roman" w:cs="Times New Roman"/>
          <w:sz w:val="24"/>
          <w:szCs w:val="24"/>
          <w:lang w:val="en-US"/>
        </w:rPr>
        <w:t xml:space="preserve"> sensible and qualitative features of a portion of space </w:t>
      </w:r>
      <w:r w:rsidR="003621C6">
        <w:rPr>
          <w:rFonts w:ascii="Times New Roman" w:hAnsi="Times New Roman" w:cs="Times New Roman"/>
          <w:sz w:val="24"/>
          <w:szCs w:val="24"/>
          <w:lang w:val="en-US"/>
        </w:rPr>
        <w:t xml:space="preserve">only </w:t>
      </w:r>
      <w:r w:rsidR="005C5C50">
        <w:rPr>
          <w:rFonts w:ascii="Times New Roman" w:hAnsi="Times New Roman" w:cs="Times New Roman"/>
          <w:sz w:val="24"/>
          <w:szCs w:val="24"/>
          <w:lang w:val="en-US"/>
        </w:rPr>
        <w:t>depend on the human factor</w:t>
      </w:r>
      <w:r w:rsidR="00430CBF">
        <w:rPr>
          <w:rFonts w:ascii="Times New Roman" w:hAnsi="Times New Roman" w:cs="Times New Roman"/>
          <w:sz w:val="24"/>
          <w:szCs w:val="24"/>
          <w:lang w:val="en-US"/>
        </w:rPr>
        <w:t xml:space="preserve">. Conceptions as such have been </w:t>
      </w:r>
      <w:r w:rsidR="00CF74B8">
        <w:rPr>
          <w:rFonts w:ascii="Times New Roman" w:hAnsi="Times New Roman" w:cs="Times New Roman"/>
          <w:sz w:val="24"/>
          <w:szCs w:val="24"/>
          <w:lang w:val="en-US"/>
        </w:rPr>
        <w:t xml:space="preserve">fraught with heavy practical and political consequences: </w:t>
      </w:r>
      <w:r w:rsidR="00981939">
        <w:rPr>
          <w:rFonts w:ascii="Times New Roman" w:hAnsi="Times New Roman" w:cs="Times New Roman"/>
          <w:sz w:val="24"/>
          <w:szCs w:val="24"/>
          <w:lang w:val="en-US"/>
        </w:rPr>
        <w:t>much examples of irrational land use (Mazúr 1983</w:t>
      </w:r>
      <w:r w:rsidR="002C2F7E">
        <w:rPr>
          <w:rFonts w:ascii="Times New Roman" w:hAnsi="Times New Roman" w:cs="Times New Roman"/>
          <w:sz w:val="24"/>
          <w:szCs w:val="24"/>
          <w:lang w:val="en-US"/>
        </w:rPr>
        <w:t>, D’Angelo 2021</w:t>
      </w:r>
      <w:r w:rsidR="00981939">
        <w:rPr>
          <w:rFonts w:ascii="Times New Roman" w:hAnsi="Times New Roman" w:cs="Times New Roman"/>
          <w:sz w:val="24"/>
          <w:szCs w:val="24"/>
          <w:lang w:val="en-US"/>
        </w:rPr>
        <w:t>) ha</w:t>
      </w:r>
      <w:r w:rsidR="00E61607">
        <w:rPr>
          <w:rFonts w:ascii="Times New Roman" w:hAnsi="Times New Roman" w:cs="Times New Roman"/>
          <w:sz w:val="24"/>
          <w:szCs w:val="24"/>
          <w:lang w:val="en-US"/>
        </w:rPr>
        <w:t>ve</w:t>
      </w:r>
      <w:r w:rsidR="00981939">
        <w:rPr>
          <w:rFonts w:ascii="Times New Roman" w:hAnsi="Times New Roman" w:cs="Times New Roman"/>
          <w:sz w:val="24"/>
          <w:szCs w:val="24"/>
          <w:lang w:val="en-US"/>
        </w:rPr>
        <w:t xml:space="preserve"> </w:t>
      </w:r>
      <w:r w:rsidR="003252F4">
        <w:rPr>
          <w:rFonts w:ascii="Times New Roman" w:hAnsi="Times New Roman" w:cs="Times New Roman"/>
          <w:sz w:val="24"/>
          <w:szCs w:val="24"/>
          <w:lang w:val="en-US"/>
        </w:rPr>
        <w:t xml:space="preserve">been based on </w:t>
      </w:r>
      <w:r w:rsidR="002C2F7E">
        <w:rPr>
          <w:rFonts w:ascii="Times New Roman" w:hAnsi="Times New Roman" w:cs="Times New Roman"/>
          <w:sz w:val="24"/>
          <w:szCs w:val="24"/>
          <w:lang w:val="en-US"/>
        </w:rPr>
        <w:t>a misrecognition of both the idiographic</w:t>
      </w:r>
      <w:r w:rsidR="00D814DD">
        <w:rPr>
          <w:rFonts w:ascii="Times New Roman" w:hAnsi="Times New Roman" w:cs="Times New Roman"/>
          <w:sz w:val="24"/>
          <w:szCs w:val="24"/>
          <w:lang w:val="en-US"/>
        </w:rPr>
        <w:t xml:space="preserve">, </w:t>
      </w:r>
      <w:r w:rsidR="002C2F7E">
        <w:rPr>
          <w:rFonts w:ascii="Times New Roman" w:hAnsi="Times New Roman" w:cs="Times New Roman"/>
          <w:sz w:val="24"/>
          <w:szCs w:val="24"/>
          <w:lang w:val="en-US"/>
        </w:rPr>
        <w:t>“total” character of each landscape and th</w:t>
      </w:r>
      <w:r w:rsidR="00E655E8">
        <w:rPr>
          <w:rFonts w:ascii="Times New Roman" w:hAnsi="Times New Roman" w:cs="Times New Roman"/>
          <w:sz w:val="24"/>
          <w:szCs w:val="24"/>
          <w:lang w:val="en-US"/>
        </w:rPr>
        <w:t xml:space="preserve">e non-human formative powers operating within each landscape. </w:t>
      </w:r>
      <w:r w:rsidR="000225DB">
        <w:rPr>
          <w:rFonts w:ascii="Times New Roman" w:hAnsi="Times New Roman" w:cs="Times New Roman"/>
          <w:sz w:val="24"/>
          <w:szCs w:val="24"/>
          <w:lang w:val="en-US"/>
        </w:rPr>
        <w:t xml:space="preserve">Other ways to overcome a dualistic </w:t>
      </w:r>
      <w:r w:rsidR="00E61607">
        <w:rPr>
          <w:rFonts w:ascii="Times New Roman" w:hAnsi="Times New Roman" w:cs="Times New Roman"/>
          <w:sz w:val="24"/>
          <w:szCs w:val="24"/>
          <w:lang w:val="en-US"/>
        </w:rPr>
        <w:t xml:space="preserve">conception of landscape have been elaborated by authors such as </w:t>
      </w:r>
      <w:r w:rsidR="00AE1E86">
        <w:rPr>
          <w:rFonts w:ascii="Times New Roman" w:hAnsi="Times New Roman" w:cs="Times New Roman"/>
          <w:sz w:val="24"/>
          <w:szCs w:val="24"/>
          <w:lang w:val="en-US"/>
        </w:rPr>
        <w:t xml:space="preserve">François </w:t>
      </w:r>
      <w:r w:rsidR="00A301B4">
        <w:rPr>
          <w:rFonts w:ascii="Times New Roman" w:hAnsi="Times New Roman" w:cs="Times New Roman"/>
          <w:sz w:val="24"/>
          <w:szCs w:val="24"/>
          <w:lang w:val="en-US"/>
        </w:rPr>
        <w:t>Jullien (2</w:t>
      </w:r>
      <w:r w:rsidR="00095341">
        <w:rPr>
          <w:rFonts w:ascii="Times New Roman" w:hAnsi="Times New Roman" w:cs="Times New Roman"/>
          <w:sz w:val="24"/>
          <w:szCs w:val="24"/>
          <w:lang w:val="en-US"/>
        </w:rPr>
        <w:t xml:space="preserve">014), </w:t>
      </w:r>
      <w:r w:rsidR="00CF187D">
        <w:rPr>
          <w:rFonts w:ascii="Times New Roman" w:hAnsi="Times New Roman" w:cs="Times New Roman"/>
          <w:sz w:val="24"/>
          <w:szCs w:val="24"/>
          <w:lang w:val="en-US"/>
        </w:rPr>
        <w:t>who affirms that</w:t>
      </w:r>
      <w:r w:rsidR="00095341">
        <w:rPr>
          <w:rFonts w:ascii="Times New Roman" w:hAnsi="Times New Roman" w:cs="Times New Roman"/>
          <w:sz w:val="24"/>
          <w:szCs w:val="24"/>
          <w:lang w:val="en-US"/>
        </w:rPr>
        <w:t xml:space="preserve"> landscape is not a matter of vision, but rather of living</w:t>
      </w:r>
      <w:r w:rsidR="00B76F9E">
        <w:rPr>
          <w:rFonts w:ascii="Times New Roman" w:hAnsi="Times New Roman" w:cs="Times New Roman"/>
          <w:sz w:val="24"/>
          <w:szCs w:val="24"/>
          <w:lang w:val="en-US"/>
        </w:rPr>
        <w:t xml:space="preserve">, and </w:t>
      </w:r>
      <w:r w:rsidR="00AE1E86">
        <w:rPr>
          <w:rFonts w:ascii="Times New Roman" w:hAnsi="Times New Roman" w:cs="Times New Roman"/>
          <w:sz w:val="24"/>
          <w:szCs w:val="24"/>
          <w:lang w:val="en-US"/>
        </w:rPr>
        <w:t xml:space="preserve">Giorgio </w:t>
      </w:r>
      <w:r w:rsidR="00B76F9E">
        <w:rPr>
          <w:rFonts w:ascii="Times New Roman" w:hAnsi="Times New Roman" w:cs="Times New Roman"/>
          <w:sz w:val="24"/>
          <w:szCs w:val="24"/>
          <w:lang w:val="en-US"/>
        </w:rPr>
        <w:t xml:space="preserve">Agamben (2014), who </w:t>
      </w:r>
      <w:r w:rsidR="00B30443">
        <w:rPr>
          <w:rFonts w:ascii="Times New Roman" w:hAnsi="Times New Roman" w:cs="Times New Roman"/>
          <w:sz w:val="24"/>
          <w:szCs w:val="24"/>
          <w:lang w:val="en-US"/>
        </w:rPr>
        <w:t>criticizes</w:t>
      </w:r>
      <w:r w:rsidR="0029425F">
        <w:rPr>
          <w:rFonts w:ascii="Times New Roman" w:hAnsi="Times New Roman" w:cs="Times New Roman"/>
          <w:sz w:val="24"/>
          <w:szCs w:val="24"/>
          <w:lang w:val="en-US"/>
        </w:rPr>
        <w:t xml:space="preserve"> th</w:t>
      </w:r>
      <w:r w:rsidR="00134EF4">
        <w:rPr>
          <w:rFonts w:ascii="Times New Roman" w:hAnsi="Times New Roman" w:cs="Times New Roman"/>
          <w:sz w:val="24"/>
          <w:szCs w:val="24"/>
          <w:lang w:val="en-US"/>
        </w:rPr>
        <w:t>ose</w:t>
      </w:r>
      <w:r w:rsidR="0029425F">
        <w:rPr>
          <w:rFonts w:ascii="Times New Roman" w:hAnsi="Times New Roman" w:cs="Times New Roman"/>
          <w:sz w:val="24"/>
          <w:szCs w:val="24"/>
          <w:lang w:val="en-US"/>
        </w:rPr>
        <w:t xml:space="preserve"> ideological misconceptions</w:t>
      </w:r>
      <w:r w:rsidR="008877CB">
        <w:rPr>
          <w:rFonts w:ascii="Times New Roman" w:hAnsi="Times New Roman" w:cs="Times New Roman"/>
          <w:sz w:val="24"/>
          <w:szCs w:val="24"/>
          <w:lang w:val="en-US"/>
        </w:rPr>
        <w:t xml:space="preserve"> </w:t>
      </w:r>
      <w:r w:rsidR="00E2737D">
        <w:rPr>
          <w:rFonts w:ascii="Times New Roman" w:hAnsi="Times New Roman" w:cs="Times New Roman"/>
          <w:sz w:val="24"/>
          <w:szCs w:val="24"/>
          <w:lang w:val="en-US"/>
        </w:rPr>
        <w:t>overemphasiz</w:t>
      </w:r>
      <w:r w:rsidR="00C06B38">
        <w:rPr>
          <w:rFonts w:ascii="Times New Roman" w:hAnsi="Times New Roman" w:cs="Times New Roman"/>
          <w:sz w:val="24"/>
          <w:szCs w:val="24"/>
          <w:lang w:val="en-US"/>
        </w:rPr>
        <w:t>ing</w:t>
      </w:r>
      <w:r w:rsidR="00E2737D">
        <w:rPr>
          <w:rFonts w:ascii="Times New Roman" w:hAnsi="Times New Roman" w:cs="Times New Roman"/>
          <w:sz w:val="24"/>
          <w:szCs w:val="24"/>
          <w:lang w:val="en-US"/>
        </w:rPr>
        <w:t xml:space="preserve"> the active and operative side of human action </w:t>
      </w:r>
      <w:r w:rsidR="00C06B38">
        <w:rPr>
          <w:rFonts w:ascii="Times New Roman" w:hAnsi="Times New Roman" w:cs="Times New Roman"/>
          <w:sz w:val="24"/>
          <w:szCs w:val="24"/>
          <w:lang w:val="en-US"/>
        </w:rPr>
        <w:t xml:space="preserve">on landscapes </w:t>
      </w:r>
      <w:r w:rsidR="00100168">
        <w:rPr>
          <w:rFonts w:ascii="Times New Roman" w:hAnsi="Times New Roman" w:cs="Times New Roman"/>
          <w:sz w:val="24"/>
          <w:szCs w:val="24"/>
          <w:lang w:val="en-US"/>
        </w:rPr>
        <w:t>to the detriment of humans’ passivity</w:t>
      </w:r>
      <w:r w:rsidR="00134EF4">
        <w:rPr>
          <w:rFonts w:ascii="Times New Roman" w:hAnsi="Times New Roman" w:cs="Times New Roman"/>
          <w:sz w:val="24"/>
          <w:szCs w:val="24"/>
          <w:lang w:val="en-US"/>
        </w:rPr>
        <w:t>.</w:t>
      </w:r>
      <w:r w:rsidR="00457BF9">
        <w:rPr>
          <w:rFonts w:ascii="Times New Roman" w:hAnsi="Times New Roman" w:cs="Times New Roman"/>
          <w:sz w:val="24"/>
          <w:szCs w:val="24"/>
          <w:lang w:val="en-US"/>
        </w:rPr>
        <w:t xml:space="preserve"> </w:t>
      </w:r>
      <w:r w:rsidR="000739AB">
        <w:rPr>
          <w:rFonts w:ascii="Times New Roman" w:hAnsi="Times New Roman" w:cs="Times New Roman"/>
          <w:sz w:val="24"/>
          <w:szCs w:val="24"/>
          <w:lang w:val="en-US"/>
        </w:rPr>
        <w:t xml:space="preserve">In my article I will show </w:t>
      </w:r>
      <w:r w:rsidR="00AE1E86">
        <w:rPr>
          <w:rFonts w:ascii="Times New Roman" w:hAnsi="Times New Roman" w:cs="Times New Roman"/>
          <w:sz w:val="24"/>
          <w:szCs w:val="24"/>
          <w:lang w:val="en-US"/>
        </w:rPr>
        <w:t>that already the earlier work of Luigi Pareyson</w:t>
      </w:r>
      <w:r w:rsidR="001A2D67">
        <w:rPr>
          <w:rFonts w:ascii="Times New Roman" w:hAnsi="Times New Roman" w:cs="Times New Roman"/>
          <w:sz w:val="24"/>
          <w:szCs w:val="24"/>
          <w:lang w:val="en-US"/>
        </w:rPr>
        <w:t xml:space="preserve"> laid some foundations to </w:t>
      </w:r>
      <w:r w:rsidR="009A52C5">
        <w:rPr>
          <w:rFonts w:ascii="Times New Roman" w:hAnsi="Times New Roman" w:cs="Times New Roman"/>
          <w:sz w:val="24"/>
          <w:szCs w:val="24"/>
          <w:lang w:val="en-US"/>
        </w:rPr>
        <w:t xml:space="preserve">surpass the </w:t>
      </w:r>
      <w:r w:rsidR="00B6629D">
        <w:rPr>
          <w:rFonts w:ascii="Times New Roman" w:hAnsi="Times New Roman" w:cs="Times New Roman"/>
          <w:sz w:val="24"/>
          <w:szCs w:val="24"/>
          <w:lang w:val="en-US"/>
        </w:rPr>
        <w:t>dualistic conception of landscape in the direction of a more integrated and holistic one.</w:t>
      </w:r>
    </w:p>
    <w:p w14:paraId="5C8D9CC2" w14:textId="77777777" w:rsidR="00C55AE5" w:rsidRDefault="00C55AE5" w:rsidP="00AA68ED">
      <w:pPr>
        <w:rPr>
          <w:rFonts w:ascii="Times New Roman" w:hAnsi="Times New Roman" w:cs="Times New Roman"/>
          <w:sz w:val="24"/>
          <w:szCs w:val="24"/>
          <w:lang w:val="en-US"/>
        </w:rPr>
      </w:pPr>
    </w:p>
    <w:p w14:paraId="55DBBC96" w14:textId="07205031" w:rsidR="00421D1C" w:rsidRPr="008645AE" w:rsidRDefault="00421D1C" w:rsidP="00421D1C">
      <w:pPr>
        <w:pStyle w:val="Paragrafoelenco"/>
        <w:numPr>
          <w:ilvl w:val="0"/>
          <w:numId w:val="5"/>
        </w:numPr>
        <w:rPr>
          <w:rFonts w:ascii="Times New Roman" w:hAnsi="Times New Roman" w:cs="Times New Roman"/>
          <w:b/>
          <w:bCs/>
          <w:sz w:val="24"/>
          <w:szCs w:val="24"/>
          <w:lang w:val="en-US"/>
        </w:rPr>
      </w:pPr>
      <w:r w:rsidRPr="008645AE">
        <w:rPr>
          <w:rFonts w:ascii="Times New Roman" w:hAnsi="Times New Roman" w:cs="Times New Roman"/>
          <w:b/>
          <w:bCs/>
          <w:sz w:val="24"/>
          <w:szCs w:val="24"/>
          <w:lang w:val="en-US"/>
        </w:rPr>
        <w:t xml:space="preserve">The </w:t>
      </w:r>
      <w:r w:rsidR="008645AE" w:rsidRPr="008645AE">
        <w:rPr>
          <w:rFonts w:ascii="Times New Roman" w:hAnsi="Times New Roman" w:cs="Times New Roman"/>
          <w:b/>
          <w:bCs/>
          <w:sz w:val="24"/>
          <w:szCs w:val="24"/>
          <w:lang w:val="en-US"/>
        </w:rPr>
        <w:t>geographic and the aesthetic landscape</w:t>
      </w:r>
      <w:r w:rsidR="00406687">
        <w:rPr>
          <w:rFonts w:ascii="Times New Roman" w:hAnsi="Times New Roman" w:cs="Times New Roman"/>
          <w:b/>
          <w:bCs/>
          <w:sz w:val="24"/>
          <w:szCs w:val="24"/>
          <w:lang w:val="en-US"/>
        </w:rPr>
        <w:t>: from opposition to integration</w:t>
      </w:r>
    </w:p>
    <w:p w14:paraId="747AE04F" w14:textId="193A474E" w:rsidR="00A15B7C" w:rsidRPr="00AA68ED" w:rsidRDefault="00A15B7C" w:rsidP="00AA68ED">
      <w:pPr>
        <w:rPr>
          <w:rFonts w:ascii="Times New Roman" w:hAnsi="Times New Roman" w:cs="Times New Roman"/>
          <w:sz w:val="24"/>
          <w:szCs w:val="24"/>
          <w:lang w:val="en-US"/>
        </w:rPr>
      </w:pPr>
      <w:r w:rsidRPr="00AA68ED">
        <w:rPr>
          <w:rFonts w:ascii="Times New Roman" w:hAnsi="Times New Roman" w:cs="Times New Roman"/>
          <w:sz w:val="24"/>
          <w:szCs w:val="24"/>
          <w:lang w:val="en-US"/>
        </w:rPr>
        <w:t>The holistic and some</w:t>
      </w:r>
      <w:r w:rsidR="004A34D7" w:rsidRPr="00AA68ED">
        <w:rPr>
          <w:rFonts w:ascii="Times New Roman" w:hAnsi="Times New Roman" w:cs="Times New Roman"/>
          <w:sz w:val="24"/>
          <w:szCs w:val="24"/>
          <w:lang w:val="en-US"/>
        </w:rPr>
        <w:t>how</w:t>
      </w:r>
      <w:r w:rsidRPr="00AA68ED">
        <w:rPr>
          <w:rFonts w:ascii="Times New Roman" w:hAnsi="Times New Roman" w:cs="Times New Roman"/>
          <w:sz w:val="24"/>
          <w:szCs w:val="24"/>
          <w:lang w:val="en-US"/>
        </w:rPr>
        <w:t xml:space="preserve"> ambiguous nature of landscape has often been neglected by the dualism between the geographical landscape</w:t>
      </w:r>
      <w:r w:rsidR="00E46B25">
        <w:rPr>
          <w:rStyle w:val="Rimandonotaapidipagina"/>
          <w:rFonts w:ascii="Times New Roman" w:hAnsi="Times New Roman" w:cs="Times New Roman"/>
          <w:sz w:val="24"/>
          <w:szCs w:val="24"/>
          <w:lang w:val="en-US"/>
        </w:rPr>
        <w:footnoteReference w:id="1"/>
      </w:r>
      <w:r w:rsidRPr="00AA68ED">
        <w:rPr>
          <w:rFonts w:ascii="Times New Roman" w:hAnsi="Times New Roman" w:cs="Times New Roman"/>
          <w:sz w:val="24"/>
          <w:szCs w:val="24"/>
          <w:lang w:val="en-US"/>
        </w:rPr>
        <w:t>, which refers to the actual shape of a geographical area, and the aesthetic landscape, which is rather related to the artistic representations of usually excellent</w:t>
      </w:r>
      <w:r w:rsidR="006F3657">
        <w:rPr>
          <w:rFonts w:ascii="Times New Roman" w:hAnsi="Times New Roman" w:cs="Times New Roman"/>
          <w:sz w:val="24"/>
          <w:szCs w:val="24"/>
          <w:lang w:val="en-US"/>
        </w:rPr>
        <w:t xml:space="preserve">, </w:t>
      </w:r>
      <w:r w:rsidRPr="00AA68ED">
        <w:rPr>
          <w:rFonts w:ascii="Times New Roman" w:hAnsi="Times New Roman" w:cs="Times New Roman"/>
          <w:sz w:val="24"/>
          <w:szCs w:val="24"/>
          <w:lang w:val="en-US"/>
        </w:rPr>
        <w:t>beautiful</w:t>
      </w:r>
      <w:r w:rsidR="006F3657">
        <w:rPr>
          <w:rFonts w:ascii="Times New Roman" w:hAnsi="Times New Roman" w:cs="Times New Roman"/>
          <w:sz w:val="24"/>
          <w:szCs w:val="24"/>
          <w:lang w:val="en-US"/>
        </w:rPr>
        <w:t>,</w:t>
      </w:r>
      <w:r w:rsidRPr="00AA68ED">
        <w:rPr>
          <w:rFonts w:ascii="Times New Roman" w:hAnsi="Times New Roman" w:cs="Times New Roman"/>
          <w:sz w:val="24"/>
          <w:szCs w:val="24"/>
          <w:lang w:val="en-US"/>
        </w:rPr>
        <w:t xml:space="preserve"> depiction-worthy landscape</w:t>
      </w:r>
      <w:r w:rsidR="003F403B" w:rsidRPr="00AA68ED">
        <w:rPr>
          <w:rFonts w:ascii="Times New Roman" w:hAnsi="Times New Roman" w:cs="Times New Roman"/>
          <w:sz w:val="24"/>
          <w:szCs w:val="24"/>
          <w:lang w:val="en-US"/>
        </w:rPr>
        <w:t>s</w:t>
      </w:r>
      <w:r w:rsidRPr="00AA68ED">
        <w:rPr>
          <w:rFonts w:ascii="Times New Roman" w:hAnsi="Times New Roman" w:cs="Times New Roman"/>
          <w:sz w:val="24"/>
          <w:szCs w:val="24"/>
          <w:lang w:val="en-US"/>
        </w:rPr>
        <w:t xml:space="preserve"> in pa</w:t>
      </w:r>
      <w:r w:rsidR="004A34D7" w:rsidRPr="00AA68ED">
        <w:rPr>
          <w:rFonts w:ascii="Times New Roman" w:hAnsi="Times New Roman" w:cs="Times New Roman"/>
          <w:sz w:val="24"/>
          <w:szCs w:val="24"/>
          <w:lang w:val="en-US"/>
        </w:rPr>
        <w:t>i</w:t>
      </w:r>
      <w:r w:rsidRPr="00AA68ED">
        <w:rPr>
          <w:rFonts w:ascii="Times New Roman" w:hAnsi="Times New Roman" w:cs="Times New Roman"/>
          <w:sz w:val="24"/>
          <w:szCs w:val="24"/>
          <w:lang w:val="en-US"/>
        </w:rPr>
        <w:t>nting and photography</w:t>
      </w:r>
      <w:r w:rsidR="003E35E7">
        <w:rPr>
          <w:rStyle w:val="Rimandonotaapidipagina"/>
          <w:rFonts w:ascii="Times New Roman" w:hAnsi="Times New Roman" w:cs="Times New Roman"/>
          <w:sz w:val="24"/>
          <w:szCs w:val="24"/>
          <w:lang w:val="en-US"/>
        </w:rPr>
        <w:footnoteReference w:id="2"/>
      </w:r>
      <w:r w:rsidRPr="00AA68ED">
        <w:rPr>
          <w:rFonts w:ascii="Times New Roman" w:hAnsi="Times New Roman" w:cs="Times New Roman"/>
          <w:sz w:val="24"/>
          <w:szCs w:val="24"/>
          <w:lang w:val="en-US"/>
        </w:rPr>
        <w:t>. The landscape of</w:t>
      </w:r>
      <w:r w:rsidR="00A71532" w:rsidRPr="00AA68ED">
        <w:rPr>
          <w:rFonts w:ascii="Times New Roman" w:hAnsi="Times New Roman" w:cs="Times New Roman"/>
          <w:sz w:val="24"/>
          <w:szCs w:val="24"/>
          <w:lang w:val="en-US"/>
        </w:rPr>
        <w:t xml:space="preserve"> </w:t>
      </w:r>
      <w:r w:rsidRPr="00AA68ED">
        <w:rPr>
          <w:rFonts w:ascii="Times New Roman" w:hAnsi="Times New Roman" w:cs="Times New Roman"/>
          <w:sz w:val="24"/>
          <w:szCs w:val="24"/>
          <w:lang w:val="en-US"/>
        </w:rPr>
        <w:t xml:space="preserve">geographers and the landscape of historians of art rarely crossed their paths. Things started to change in the last decades. </w:t>
      </w:r>
      <w:r w:rsidR="00F5252D">
        <w:rPr>
          <w:rFonts w:ascii="Times New Roman" w:hAnsi="Times New Roman" w:cs="Times New Roman"/>
          <w:sz w:val="24"/>
          <w:szCs w:val="24"/>
          <w:lang w:val="en-US"/>
        </w:rPr>
        <w:t>T</w:t>
      </w:r>
      <w:r w:rsidRPr="00AA68ED">
        <w:rPr>
          <w:rFonts w:ascii="Times New Roman" w:hAnsi="Times New Roman" w:cs="Times New Roman"/>
          <w:sz w:val="24"/>
          <w:szCs w:val="24"/>
          <w:lang w:val="en-US"/>
        </w:rPr>
        <w:t xml:space="preserve">he overcoming of the rigid divisions between the geographical and the aesthetic </w:t>
      </w:r>
      <w:r w:rsidR="004242A5">
        <w:rPr>
          <w:rFonts w:ascii="Times New Roman" w:hAnsi="Times New Roman" w:cs="Times New Roman"/>
          <w:sz w:val="24"/>
          <w:szCs w:val="24"/>
          <w:lang w:val="en-US"/>
        </w:rPr>
        <w:t xml:space="preserve">can be noted in </w:t>
      </w:r>
      <w:r w:rsidRPr="00AA68ED">
        <w:rPr>
          <w:rFonts w:ascii="Times New Roman" w:hAnsi="Times New Roman" w:cs="Times New Roman"/>
          <w:sz w:val="24"/>
          <w:szCs w:val="24"/>
          <w:lang w:val="en-US"/>
        </w:rPr>
        <w:t>the definition provided by the European Landscape Convention (signed in Florence, 2000)</w:t>
      </w:r>
      <w:r w:rsidR="00D63C83">
        <w:rPr>
          <w:rStyle w:val="Rimandonotaapidipagina"/>
          <w:rFonts w:ascii="Times New Roman" w:hAnsi="Times New Roman" w:cs="Times New Roman"/>
          <w:sz w:val="24"/>
          <w:szCs w:val="24"/>
          <w:lang w:val="en-US"/>
        </w:rPr>
        <w:footnoteReference w:id="3"/>
      </w:r>
      <w:r w:rsidRPr="00AA68ED">
        <w:rPr>
          <w:rFonts w:ascii="Times New Roman" w:hAnsi="Times New Roman" w:cs="Times New Roman"/>
          <w:sz w:val="24"/>
          <w:szCs w:val="24"/>
          <w:lang w:val="en-US"/>
        </w:rPr>
        <w:t xml:space="preserve">. </w:t>
      </w:r>
      <w:r w:rsidR="00171F4F">
        <w:rPr>
          <w:rFonts w:ascii="Times New Roman" w:hAnsi="Times New Roman" w:cs="Times New Roman"/>
          <w:sz w:val="24"/>
          <w:szCs w:val="24"/>
          <w:lang w:val="en-US"/>
        </w:rPr>
        <w:t>Th</w:t>
      </w:r>
      <w:r w:rsidRPr="00AA68ED">
        <w:rPr>
          <w:rFonts w:ascii="Times New Roman" w:hAnsi="Times New Roman" w:cs="Times New Roman"/>
          <w:sz w:val="24"/>
          <w:szCs w:val="24"/>
          <w:lang w:val="en-US"/>
        </w:rPr>
        <w:t xml:space="preserve">ere, landscape </w:t>
      </w:r>
      <w:r w:rsidRPr="00AA68ED">
        <w:rPr>
          <w:rFonts w:ascii="Times New Roman" w:hAnsi="Times New Roman" w:cs="Times New Roman"/>
          <w:sz w:val="24"/>
          <w:szCs w:val="24"/>
          <w:lang w:val="en-US"/>
        </w:rPr>
        <w:lastRenderedPageBreak/>
        <w:t>is defined as</w:t>
      </w:r>
      <w:r w:rsidR="00D63C83">
        <w:rPr>
          <w:rFonts w:ascii="Times New Roman" w:hAnsi="Times New Roman" w:cs="Times New Roman"/>
          <w:sz w:val="24"/>
          <w:szCs w:val="24"/>
          <w:lang w:val="en-US"/>
        </w:rPr>
        <w:t xml:space="preserve"> “</w:t>
      </w:r>
      <w:r w:rsidR="00D63C83" w:rsidRPr="00D63C83">
        <w:rPr>
          <w:rFonts w:ascii="Times New Roman" w:hAnsi="Times New Roman" w:cs="Times New Roman"/>
          <w:sz w:val="24"/>
          <w:szCs w:val="24"/>
          <w:lang w:val="en-US"/>
        </w:rPr>
        <w:t>an area, as perceived by people, whose character is the result of the action and interaction of natural and/or human factors</w:t>
      </w:r>
      <w:r w:rsidR="00D63C83">
        <w:rPr>
          <w:rFonts w:ascii="Times New Roman" w:hAnsi="Times New Roman" w:cs="Times New Roman"/>
          <w:sz w:val="24"/>
          <w:szCs w:val="24"/>
          <w:lang w:val="en-US"/>
        </w:rPr>
        <w:t>” (p. 2)</w:t>
      </w:r>
      <w:r w:rsidRPr="00AA68ED">
        <w:rPr>
          <w:rFonts w:ascii="Times New Roman" w:hAnsi="Times New Roman" w:cs="Times New Roman"/>
          <w:sz w:val="24"/>
          <w:szCs w:val="24"/>
          <w:lang w:val="en-US"/>
        </w:rPr>
        <w:t>. Not only scenic panoramas, but all landscapes are worthy of consideration, as far as they are inhabited and associated with emotional values and meanings. The change of perspective of the Convention’s definition parallels an evolution in European</w:t>
      </w:r>
      <w:r w:rsidR="009A59CC">
        <w:rPr>
          <w:rFonts w:ascii="Times New Roman" w:hAnsi="Times New Roman" w:cs="Times New Roman"/>
          <w:sz w:val="24"/>
          <w:szCs w:val="24"/>
          <w:lang w:val="en-US"/>
        </w:rPr>
        <w:t xml:space="preserve">, including </w:t>
      </w:r>
      <w:r w:rsidRPr="00AA68ED">
        <w:rPr>
          <w:rFonts w:ascii="Times New Roman" w:hAnsi="Times New Roman" w:cs="Times New Roman"/>
          <w:sz w:val="24"/>
          <w:szCs w:val="24"/>
          <w:lang w:val="en-US"/>
        </w:rPr>
        <w:t>Italian</w:t>
      </w:r>
      <w:r w:rsidR="009A59CC">
        <w:rPr>
          <w:rFonts w:ascii="Times New Roman" w:hAnsi="Times New Roman" w:cs="Times New Roman"/>
          <w:sz w:val="24"/>
          <w:szCs w:val="24"/>
          <w:lang w:val="en-US"/>
        </w:rPr>
        <w:t>,</w:t>
      </w:r>
      <w:r w:rsidRPr="00AA68ED">
        <w:rPr>
          <w:rFonts w:ascii="Times New Roman" w:hAnsi="Times New Roman" w:cs="Times New Roman"/>
          <w:sz w:val="24"/>
          <w:szCs w:val="24"/>
          <w:lang w:val="en-US"/>
        </w:rPr>
        <w:t xml:space="preserve"> aesthetics, which is progressively shifting its focus from the representational/scopic character of landscape to the aesthetic dimension of practices and performances th</w:t>
      </w:r>
      <w:r w:rsidR="003F403B" w:rsidRPr="00AA68ED">
        <w:rPr>
          <w:rFonts w:ascii="Times New Roman" w:hAnsi="Times New Roman" w:cs="Times New Roman"/>
          <w:sz w:val="24"/>
          <w:szCs w:val="24"/>
          <w:lang w:val="en-US"/>
        </w:rPr>
        <w:t>r</w:t>
      </w:r>
      <w:r w:rsidRPr="00AA68ED">
        <w:rPr>
          <w:rFonts w:ascii="Times New Roman" w:hAnsi="Times New Roman" w:cs="Times New Roman"/>
          <w:sz w:val="24"/>
          <w:szCs w:val="24"/>
          <w:lang w:val="en-US"/>
        </w:rPr>
        <w:t>ough which landscape is continuously re-made and re-interpreted</w:t>
      </w:r>
      <w:r w:rsidR="00AE59B7" w:rsidRPr="00AA68ED">
        <w:rPr>
          <w:rFonts w:ascii="Times New Roman" w:hAnsi="Times New Roman" w:cs="Times New Roman"/>
          <w:sz w:val="24"/>
          <w:szCs w:val="24"/>
          <w:lang w:val="en-US"/>
        </w:rPr>
        <w:t xml:space="preserve"> (D’Angelo</w:t>
      </w:r>
      <w:r w:rsidR="008645AE">
        <w:rPr>
          <w:rFonts w:ascii="Times New Roman" w:hAnsi="Times New Roman" w:cs="Times New Roman"/>
          <w:sz w:val="24"/>
          <w:szCs w:val="24"/>
          <w:lang w:val="en-US"/>
        </w:rPr>
        <w:t xml:space="preserve"> 2014, 2021</w:t>
      </w:r>
      <w:r w:rsidR="00AE59B7" w:rsidRPr="00AA68ED">
        <w:rPr>
          <w:rFonts w:ascii="Times New Roman" w:hAnsi="Times New Roman" w:cs="Times New Roman"/>
          <w:sz w:val="24"/>
          <w:szCs w:val="24"/>
          <w:lang w:val="en-US"/>
        </w:rPr>
        <w:t>, Griffero</w:t>
      </w:r>
      <w:r w:rsidR="008645AE">
        <w:rPr>
          <w:rFonts w:ascii="Times New Roman" w:hAnsi="Times New Roman" w:cs="Times New Roman"/>
          <w:sz w:val="24"/>
          <w:szCs w:val="24"/>
          <w:lang w:val="en-US"/>
        </w:rPr>
        <w:t xml:space="preserve"> 2016, 2021</w:t>
      </w:r>
      <w:r w:rsidR="00AE59B7" w:rsidRPr="00AA68ED">
        <w:rPr>
          <w:rFonts w:ascii="Times New Roman" w:hAnsi="Times New Roman" w:cs="Times New Roman"/>
          <w:sz w:val="24"/>
          <w:szCs w:val="24"/>
          <w:lang w:val="en-US"/>
        </w:rPr>
        <w:t>)</w:t>
      </w:r>
      <w:r w:rsidRPr="00AA68ED">
        <w:rPr>
          <w:rFonts w:ascii="Times New Roman" w:hAnsi="Times New Roman" w:cs="Times New Roman"/>
          <w:sz w:val="24"/>
          <w:szCs w:val="24"/>
          <w:lang w:val="en-US"/>
        </w:rPr>
        <w:t xml:space="preserve">. </w:t>
      </w:r>
    </w:p>
    <w:p w14:paraId="60693501" w14:textId="5D365492" w:rsidR="00A15B7C" w:rsidRPr="00AA68ED" w:rsidRDefault="00FB3F50" w:rsidP="006F3657">
      <w:pPr>
        <w:ind w:firstLine="426"/>
        <w:rPr>
          <w:rFonts w:ascii="Times New Roman" w:hAnsi="Times New Roman" w:cs="Times New Roman"/>
          <w:sz w:val="24"/>
          <w:szCs w:val="24"/>
          <w:lang w:val="en-US"/>
        </w:rPr>
      </w:pPr>
      <w:r w:rsidRPr="00AA68ED">
        <w:rPr>
          <w:rFonts w:ascii="Times New Roman" w:hAnsi="Times New Roman" w:cs="Times New Roman"/>
          <w:sz w:val="24"/>
          <w:szCs w:val="24"/>
          <w:lang w:val="en-US"/>
        </w:rPr>
        <w:t xml:space="preserve">In the philosophical debate, as well as in social sciences, </w:t>
      </w:r>
      <w:r w:rsidR="005A13A8">
        <w:rPr>
          <w:rFonts w:ascii="Times New Roman" w:hAnsi="Times New Roman" w:cs="Times New Roman"/>
          <w:sz w:val="24"/>
          <w:szCs w:val="24"/>
          <w:lang w:val="en-US"/>
        </w:rPr>
        <w:t xml:space="preserve">the concept of </w:t>
      </w:r>
      <w:r w:rsidRPr="00AA68ED">
        <w:rPr>
          <w:rFonts w:ascii="Times New Roman" w:hAnsi="Times New Roman" w:cs="Times New Roman"/>
          <w:sz w:val="24"/>
          <w:szCs w:val="24"/>
          <w:lang w:val="en-US"/>
        </w:rPr>
        <w:t xml:space="preserve">landscape has often been </w:t>
      </w:r>
      <w:r w:rsidR="005A13A8">
        <w:rPr>
          <w:rFonts w:ascii="Times New Roman" w:hAnsi="Times New Roman" w:cs="Times New Roman"/>
          <w:sz w:val="24"/>
          <w:szCs w:val="24"/>
          <w:lang w:val="en-US"/>
        </w:rPr>
        <w:t>considered</w:t>
      </w:r>
      <w:r w:rsidRPr="00AA68ED">
        <w:rPr>
          <w:rFonts w:ascii="Times New Roman" w:hAnsi="Times New Roman" w:cs="Times New Roman"/>
          <w:sz w:val="24"/>
          <w:szCs w:val="24"/>
          <w:lang w:val="en-US"/>
        </w:rPr>
        <w:t xml:space="preserve"> as</w:t>
      </w:r>
      <w:r w:rsidR="00ED0BDD" w:rsidRPr="00AA68ED">
        <w:rPr>
          <w:rFonts w:ascii="Times New Roman" w:hAnsi="Times New Roman" w:cs="Times New Roman"/>
          <w:sz w:val="24"/>
          <w:szCs w:val="24"/>
          <w:lang w:val="en-US"/>
        </w:rPr>
        <w:t xml:space="preserve"> </w:t>
      </w:r>
      <w:r w:rsidR="00171F4F">
        <w:rPr>
          <w:rFonts w:ascii="Times New Roman" w:hAnsi="Times New Roman" w:cs="Times New Roman"/>
          <w:sz w:val="24"/>
          <w:szCs w:val="24"/>
          <w:lang w:val="en-US"/>
        </w:rPr>
        <w:t>reducible to</w:t>
      </w:r>
      <w:r w:rsidR="00ED0BDD" w:rsidRPr="00AA68ED">
        <w:rPr>
          <w:rFonts w:ascii="Times New Roman" w:hAnsi="Times New Roman" w:cs="Times New Roman"/>
          <w:sz w:val="24"/>
          <w:szCs w:val="24"/>
          <w:lang w:val="en-US"/>
        </w:rPr>
        <w:t xml:space="preserve"> </w:t>
      </w:r>
      <w:r w:rsidR="005A13A8">
        <w:rPr>
          <w:rFonts w:ascii="Times New Roman" w:hAnsi="Times New Roman" w:cs="Times New Roman"/>
          <w:sz w:val="24"/>
          <w:szCs w:val="24"/>
          <w:lang w:val="en-US"/>
        </w:rPr>
        <w:t xml:space="preserve">allegedly </w:t>
      </w:r>
      <w:r w:rsidR="00ED0BDD" w:rsidRPr="00AA68ED">
        <w:rPr>
          <w:rFonts w:ascii="Times New Roman" w:hAnsi="Times New Roman" w:cs="Times New Roman"/>
          <w:sz w:val="24"/>
          <w:szCs w:val="24"/>
          <w:lang w:val="en-US"/>
        </w:rPr>
        <w:t>more</w:t>
      </w:r>
      <w:r w:rsidR="0090498C" w:rsidRPr="00AA68ED">
        <w:rPr>
          <w:rFonts w:ascii="Times New Roman" w:hAnsi="Times New Roman" w:cs="Times New Roman"/>
          <w:sz w:val="24"/>
          <w:szCs w:val="24"/>
          <w:lang w:val="en-US"/>
        </w:rPr>
        <w:t xml:space="preserve"> </w:t>
      </w:r>
      <w:r w:rsidR="004242A5">
        <w:rPr>
          <w:rFonts w:ascii="Times New Roman" w:hAnsi="Times New Roman" w:cs="Times New Roman"/>
          <w:sz w:val="24"/>
          <w:szCs w:val="24"/>
          <w:lang w:val="en-US"/>
        </w:rPr>
        <w:t>primitive</w:t>
      </w:r>
      <w:r w:rsidR="005A13A8">
        <w:rPr>
          <w:rFonts w:ascii="Times New Roman" w:hAnsi="Times New Roman" w:cs="Times New Roman"/>
          <w:sz w:val="24"/>
          <w:szCs w:val="24"/>
          <w:lang w:val="en-US"/>
        </w:rPr>
        <w:t xml:space="preserve"> concepts</w:t>
      </w:r>
      <w:r w:rsidR="00ED0BDD" w:rsidRPr="00AA68ED">
        <w:rPr>
          <w:rFonts w:ascii="Times New Roman" w:hAnsi="Times New Roman" w:cs="Times New Roman"/>
          <w:sz w:val="24"/>
          <w:szCs w:val="24"/>
          <w:lang w:val="en-US"/>
        </w:rPr>
        <w:t xml:space="preserve">. Maybe because of its inherent visibility, which seems to confine it within the </w:t>
      </w:r>
      <w:r w:rsidR="00540EAC">
        <w:rPr>
          <w:rFonts w:ascii="Times New Roman" w:hAnsi="Times New Roman" w:cs="Times New Roman"/>
          <w:sz w:val="24"/>
          <w:szCs w:val="24"/>
          <w:lang w:val="en-US"/>
        </w:rPr>
        <w:t>realm</w:t>
      </w:r>
      <w:r w:rsidR="00ED0BDD" w:rsidRPr="00AA68ED">
        <w:rPr>
          <w:rFonts w:ascii="Times New Roman" w:hAnsi="Times New Roman" w:cs="Times New Roman"/>
          <w:sz w:val="24"/>
          <w:szCs w:val="24"/>
          <w:lang w:val="en-US"/>
        </w:rPr>
        <w:t xml:space="preserve"> of the mere appearance, or maybe because of its troubled epistemological status, landscape has often been considered as </w:t>
      </w:r>
      <w:r w:rsidR="00CC229B">
        <w:rPr>
          <w:rFonts w:ascii="Times New Roman" w:hAnsi="Times New Roman" w:cs="Times New Roman"/>
          <w:sz w:val="24"/>
          <w:szCs w:val="24"/>
          <w:lang w:val="en-US"/>
        </w:rPr>
        <w:t xml:space="preserve">either </w:t>
      </w:r>
      <w:r w:rsidR="0090498C" w:rsidRPr="00AA68ED">
        <w:rPr>
          <w:rFonts w:ascii="Times New Roman" w:hAnsi="Times New Roman" w:cs="Times New Roman"/>
          <w:sz w:val="24"/>
          <w:szCs w:val="24"/>
          <w:lang w:val="en-US"/>
        </w:rPr>
        <w:t>a</w:t>
      </w:r>
      <w:r w:rsidR="00CC229B">
        <w:rPr>
          <w:rFonts w:ascii="Times New Roman" w:hAnsi="Times New Roman" w:cs="Times New Roman"/>
          <w:sz w:val="24"/>
          <w:szCs w:val="24"/>
          <w:lang w:val="en-US"/>
        </w:rPr>
        <w:t>n</w:t>
      </w:r>
      <w:r w:rsidR="0090498C" w:rsidRPr="00AA68ED">
        <w:rPr>
          <w:rFonts w:ascii="Times New Roman" w:hAnsi="Times New Roman" w:cs="Times New Roman"/>
          <w:sz w:val="24"/>
          <w:szCs w:val="24"/>
          <w:lang w:val="en-US"/>
        </w:rPr>
        <w:t xml:space="preserve"> aesthetic variation of “absolute space”, </w:t>
      </w:r>
      <w:r w:rsidR="005A13A8" w:rsidRPr="005A13A8">
        <w:rPr>
          <w:rFonts w:ascii="Times New Roman" w:hAnsi="Times New Roman" w:cs="Times New Roman"/>
          <w:i/>
          <w:iCs/>
          <w:sz w:val="24"/>
          <w:szCs w:val="24"/>
          <w:lang w:val="en-US"/>
        </w:rPr>
        <w:t>in se</w:t>
      </w:r>
      <w:r w:rsidR="005A13A8">
        <w:rPr>
          <w:rFonts w:ascii="Times New Roman" w:hAnsi="Times New Roman" w:cs="Times New Roman"/>
          <w:sz w:val="24"/>
          <w:szCs w:val="24"/>
          <w:lang w:val="en-US"/>
        </w:rPr>
        <w:t xml:space="preserve"> </w:t>
      </w:r>
      <w:r w:rsidR="0090498C" w:rsidRPr="00AA68ED">
        <w:rPr>
          <w:rFonts w:ascii="Times New Roman" w:hAnsi="Times New Roman" w:cs="Times New Roman"/>
          <w:sz w:val="24"/>
          <w:szCs w:val="24"/>
          <w:lang w:val="en-US"/>
        </w:rPr>
        <w:t xml:space="preserve">objective, homogeneous, and isotropic, or the </w:t>
      </w:r>
      <w:r w:rsidR="00E87BD4">
        <w:rPr>
          <w:rFonts w:ascii="Times New Roman" w:hAnsi="Times New Roman" w:cs="Times New Roman"/>
          <w:sz w:val="24"/>
          <w:szCs w:val="24"/>
          <w:lang w:val="en-US"/>
        </w:rPr>
        <w:t>surface</w:t>
      </w:r>
      <w:r w:rsidR="0090498C" w:rsidRPr="00AA68ED">
        <w:rPr>
          <w:rFonts w:ascii="Times New Roman" w:hAnsi="Times New Roman" w:cs="Times New Roman"/>
          <w:sz w:val="24"/>
          <w:szCs w:val="24"/>
          <w:lang w:val="en-US"/>
        </w:rPr>
        <w:t xml:space="preserve"> part of “idiographic place”,</w:t>
      </w:r>
      <w:r w:rsidR="00171F4F">
        <w:rPr>
          <w:rFonts w:ascii="Times New Roman" w:hAnsi="Times New Roman" w:cs="Times New Roman"/>
          <w:sz w:val="24"/>
          <w:szCs w:val="24"/>
          <w:lang w:val="en-US"/>
        </w:rPr>
        <w:t xml:space="preserve"> </w:t>
      </w:r>
      <w:r w:rsidR="0090498C" w:rsidRPr="00AA68ED">
        <w:rPr>
          <w:rFonts w:ascii="Times New Roman" w:hAnsi="Times New Roman" w:cs="Times New Roman"/>
          <w:sz w:val="24"/>
          <w:szCs w:val="24"/>
          <w:lang w:val="en-US"/>
        </w:rPr>
        <w:t xml:space="preserve">essentially related to </w:t>
      </w:r>
      <w:r w:rsidR="001E00E0">
        <w:rPr>
          <w:rFonts w:ascii="Times New Roman" w:hAnsi="Times New Roman" w:cs="Times New Roman"/>
          <w:sz w:val="24"/>
          <w:szCs w:val="24"/>
          <w:lang w:val="en-US"/>
        </w:rPr>
        <w:t xml:space="preserve">specific qualities, </w:t>
      </w:r>
      <w:r w:rsidR="0090498C" w:rsidRPr="00AA68ED">
        <w:rPr>
          <w:rFonts w:ascii="Times New Roman" w:hAnsi="Times New Roman" w:cs="Times New Roman"/>
          <w:sz w:val="24"/>
          <w:szCs w:val="24"/>
          <w:lang w:val="en-US"/>
        </w:rPr>
        <w:t>subjective feelings</w:t>
      </w:r>
      <w:r w:rsidR="001E00E0">
        <w:rPr>
          <w:rFonts w:ascii="Times New Roman" w:hAnsi="Times New Roman" w:cs="Times New Roman"/>
          <w:sz w:val="24"/>
          <w:szCs w:val="24"/>
          <w:lang w:val="en-US"/>
        </w:rPr>
        <w:t>,</w:t>
      </w:r>
      <w:r w:rsidR="0090498C" w:rsidRPr="00AA68ED">
        <w:rPr>
          <w:rFonts w:ascii="Times New Roman" w:hAnsi="Times New Roman" w:cs="Times New Roman"/>
          <w:sz w:val="24"/>
          <w:szCs w:val="24"/>
          <w:lang w:val="en-US"/>
        </w:rPr>
        <w:t xml:space="preserve"> and cultural</w:t>
      </w:r>
      <w:r w:rsidR="001E00E0">
        <w:rPr>
          <w:rFonts w:ascii="Times New Roman" w:hAnsi="Times New Roman" w:cs="Times New Roman"/>
          <w:sz w:val="24"/>
          <w:szCs w:val="24"/>
          <w:lang w:val="en-US"/>
        </w:rPr>
        <w:t xml:space="preserve"> and </w:t>
      </w:r>
      <w:r w:rsidR="00E87BD4">
        <w:rPr>
          <w:rFonts w:ascii="Times New Roman" w:hAnsi="Times New Roman" w:cs="Times New Roman"/>
          <w:sz w:val="24"/>
          <w:szCs w:val="24"/>
          <w:lang w:val="en-US"/>
        </w:rPr>
        <w:t>symbolic</w:t>
      </w:r>
      <w:r w:rsidR="0090498C" w:rsidRPr="00AA68ED">
        <w:rPr>
          <w:rFonts w:ascii="Times New Roman" w:hAnsi="Times New Roman" w:cs="Times New Roman"/>
          <w:sz w:val="24"/>
          <w:szCs w:val="24"/>
          <w:lang w:val="en-US"/>
        </w:rPr>
        <w:t xml:space="preserve"> meanings</w:t>
      </w:r>
      <w:r w:rsidR="006F3657">
        <w:rPr>
          <w:rStyle w:val="Rimandonotaapidipagina"/>
          <w:rFonts w:ascii="Times New Roman" w:hAnsi="Times New Roman" w:cs="Times New Roman"/>
          <w:sz w:val="24"/>
          <w:szCs w:val="24"/>
          <w:lang w:val="en-US"/>
        </w:rPr>
        <w:footnoteReference w:id="4"/>
      </w:r>
      <w:r w:rsidR="0090498C" w:rsidRPr="00AA68ED">
        <w:rPr>
          <w:rFonts w:ascii="Times New Roman" w:hAnsi="Times New Roman" w:cs="Times New Roman"/>
          <w:sz w:val="24"/>
          <w:szCs w:val="24"/>
          <w:lang w:val="en-US"/>
        </w:rPr>
        <w:t>.</w:t>
      </w:r>
      <w:r w:rsidR="006860DD" w:rsidRPr="00AA68ED">
        <w:rPr>
          <w:rFonts w:ascii="Times New Roman" w:hAnsi="Times New Roman" w:cs="Times New Roman"/>
          <w:sz w:val="24"/>
          <w:szCs w:val="24"/>
          <w:lang w:val="en-US"/>
        </w:rPr>
        <w:t xml:space="preserve"> Sometimes the objective and the subjective sides of landscape have been </w:t>
      </w:r>
      <w:r w:rsidR="00FC7D5A" w:rsidRPr="00AA68ED">
        <w:rPr>
          <w:rFonts w:ascii="Times New Roman" w:hAnsi="Times New Roman" w:cs="Times New Roman"/>
          <w:sz w:val="24"/>
          <w:szCs w:val="24"/>
          <w:lang w:val="en-US"/>
        </w:rPr>
        <w:t>traced back</w:t>
      </w:r>
      <w:r w:rsidR="006860DD" w:rsidRPr="00AA68ED">
        <w:rPr>
          <w:rFonts w:ascii="Times New Roman" w:hAnsi="Times New Roman" w:cs="Times New Roman"/>
          <w:sz w:val="24"/>
          <w:szCs w:val="24"/>
          <w:lang w:val="en-US"/>
        </w:rPr>
        <w:t xml:space="preserve"> </w:t>
      </w:r>
      <w:r w:rsidR="00FC7D5A" w:rsidRPr="00AA68ED">
        <w:rPr>
          <w:rFonts w:ascii="Times New Roman" w:hAnsi="Times New Roman" w:cs="Times New Roman"/>
          <w:sz w:val="24"/>
          <w:szCs w:val="24"/>
          <w:lang w:val="en-US"/>
        </w:rPr>
        <w:t>to different cultural traditions, witnessed by the difference between the Anglo-Saxon lemma</w:t>
      </w:r>
      <w:r w:rsidR="003E785D">
        <w:rPr>
          <w:rFonts w:ascii="Times New Roman" w:hAnsi="Times New Roman" w:cs="Times New Roman"/>
          <w:sz w:val="24"/>
          <w:szCs w:val="24"/>
          <w:lang w:val="en-US"/>
        </w:rPr>
        <w:t>s</w:t>
      </w:r>
      <w:r w:rsidR="00FC7D5A" w:rsidRPr="00AA68ED">
        <w:rPr>
          <w:rFonts w:ascii="Times New Roman" w:hAnsi="Times New Roman" w:cs="Times New Roman"/>
          <w:sz w:val="24"/>
          <w:szCs w:val="24"/>
          <w:lang w:val="en-US"/>
        </w:rPr>
        <w:t xml:space="preserve"> </w:t>
      </w:r>
      <w:r w:rsidR="00FC7D5A" w:rsidRPr="00CC229B">
        <w:rPr>
          <w:rFonts w:ascii="Times New Roman" w:hAnsi="Times New Roman" w:cs="Times New Roman"/>
          <w:i/>
          <w:iCs/>
          <w:sz w:val="24"/>
          <w:szCs w:val="24"/>
          <w:lang w:val="en-US"/>
        </w:rPr>
        <w:t>land-scape</w:t>
      </w:r>
      <w:r w:rsidR="00FC7D5A" w:rsidRPr="00AA68ED">
        <w:rPr>
          <w:rFonts w:ascii="Times New Roman" w:hAnsi="Times New Roman" w:cs="Times New Roman"/>
          <w:sz w:val="24"/>
          <w:szCs w:val="24"/>
          <w:lang w:val="en-US"/>
        </w:rPr>
        <w:t xml:space="preserve"> / </w:t>
      </w:r>
      <w:r w:rsidR="00FC7D5A" w:rsidRPr="00CC229B">
        <w:rPr>
          <w:rFonts w:ascii="Times New Roman" w:hAnsi="Times New Roman" w:cs="Times New Roman"/>
          <w:i/>
          <w:iCs/>
          <w:sz w:val="24"/>
          <w:szCs w:val="24"/>
          <w:lang w:val="en-US"/>
        </w:rPr>
        <w:t>Land-Schaft</w:t>
      </w:r>
      <w:r w:rsidR="00CC229B">
        <w:rPr>
          <w:rFonts w:ascii="Times New Roman" w:hAnsi="Times New Roman" w:cs="Times New Roman"/>
          <w:sz w:val="24"/>
          <w:szCs w:val="24"/>
          <w:lang w:val="en-US"/>
        </w:rPr>
        <w:t>,</w:t>
      </w:r>
      <w:r w:rsidR="00FC7D5A" w:rsidRPr="00AA68ED">
        <w:rPr>
          <w:rFonts w:ascii="Times New Roman" w:hAnsi="Times New Roman" w:cs="Times New Roman"/>
          <w:sz w:val="24"/>
          <w:szCs w:val="24"/>
          <w:lang w:val="en-US"/>
        </w:rPr>
        <w:t xml:space="preserve"> where the emphasis is put on the </w:t>
      </w:r>
      <w:r w:rsidR="001E00E0">
        <w:rPr>
          <w:rFonts w:ascii="Times New Roman" w:hAnsi="Times New Roman" w:cs="Times New Roman"/>
          <w:sz w:val="24"/>
          <w:szCs w:val="24"/>
          <w:lang w:val="en-US"/>
        </w:rPr>
        <w:t>real</w:t>
      </w:r>
      <w:r w:rsidR="00FC7D5A" w:rsidRPr="00AA68ED">
        <w:rPr>
          <w:rFonts w:ascii="Times New Roman" w:hAnsi="Times New Roman" w:cs="Times New Roman"/>
          <w:sz w:val="24"/>
          <w:szCs w:val="24"/>
          <w:lang w:val="en-US"/>
        </w:rPr>
        <w:t xml:space="preserve"> shape taken by a portion of land, and the </w:t>
      </w:r>
      <w:r w:rsidR="001C2FE4" w:rsidRPr="00AA68ED">
        <w:rPr>
          <w:rFonts w:ascii="Times New Roman" w:hAnsi="Times New Roman" w:cs="Times New Roman"/>
          <w:sz w:val="24"/>
          <w:szCs w:val="24"/>
          <w:lang w:val="en-US"/>
        </w:rPr>
        <w:t>Italian and French</w:t>
      </w:r>
      <w:r w:rsidR="00FC7D5A" w:rsidRPr="00AA68ED">
        <w:rPr>
          <w:rFonts w:ascii="Times New Roman" w:hAnsi="Times New Roman" w:cs="Times New Roman"/>
          <w:sz w:val="24"/>
          <w:szCs w:val="24"/>
          <w:lang w:val="en-US"/>
        </w:rPr>
        <w:t xml:space="preserve"> lemma</w:t>
      </w:r>
      <w:r w:rsidR="001C2FE4" w:rsidRPr="00AA68ED">
        <w:rPr>
          <w:rFonts w:ascii="Times New Roman" w:hAnsi="Times New Roman" w:cs="Times New Roman"/>
          <w:sz w:val="24"/>
          <w:szCs w:val="24"/>
          <w:lang w:val="en-US"/>
        </w:rPr>
        <w:t>s</w:t>
      </w:r>
      <w:r w:rsidR="00FC7D5A" w:rsidRPr="00AA68ED">
        <w:rPr>
          <w:rFonts w:ascii="Times New Roman" w:hAnsi="Times New Roman" w:cs="Times New Roman"/>
          <w:sz w:val="24"/>
          <w:szCs w:val="24"/>
          <w:lang w:val="en-US"/>
        </w:rPr>
        <w:t xml:space="preserve"> </w:t>
      </w:r>
      <w:r w:rsidR="00FC7D5A" w:rsidRPr="00CC229B">
        <w:rPr>
          <w:rFonts w:ascii="Times New Roman" w:hAnsi="Times New Roman" w:cs="Times New Roman"/>
          <w:i/>
          <w:iCs/>
          <w:sz w:val="24"/>
          <w:szCs w:val="24"/>
          <w:lang w:val="en-US"/>
        </w:rPr>
        <w:t>pa</w:t>
      </w:r>
      <w:r w:rsidR="001C2FE4" w:rsidRPr="00CC229B">
        <w:rPr>
          <w:rFonts w:ascii="Times New Roman" w:hAnsi="Times New Roman" w:cs="Times New Roman"/>
          <w:i/>
          <w:iCs/>
          <w:sz w:val="24"/>
          <w:szCs w:val="24"/>
          <w:lang w:val="en-US"/>
        </w:rPr>
        <w:t>esaggio</w:t>
      </w:r>
      <w:r w:rsidR="001C2FE4" w:rsidRPr="00AA68ED">
        <w:rPr>
          <w:rFonts w:ascii="Times New Roman" w:hAnsi="Times New Roman" w:cs="Times New Roman"/>
          <w:sz w:val="24"/>
          <w:szCs w:val="24"/>
          <w:lang w:val="en-US"/>
        </w:rPr>
        <w:t>/</w:t>
      </w:r>
      <w:r w:rsidR="001C2FE4" w:rsidRPr="00CC229B">
        <w:rPr>
          <w:rFonts w:ascii="Times New Roman" w:hAnsi="Times New Roman" w:cs="Times New Roman"/>
          <w:i/>
          <w:iCs/>
          <w:sz w:val="24"/>
          <w:szCs w:val="24"/>
          <w:lang w:val="en-US"/>
        </w:rPr>
        <w:t>paysage</w:t>
      </w:r>
      <w:r w:rsidR="001C2FE4" w:rsidRPr="00AA68ED">
        <w:rPr>
          <w:rFonts w:ascii="Times New Roman" w:hAnsi="Times New Roman" w:cs="Times New Roman"/>
          <w:sz w:val="24"/>
          <w:szCs w:val="24"/>
          <w:lang w:val="en-US"/>
        </w:rPr>
        <w:t xml:space="preserve">, which contain an explicit reference to the term </w:t>
      </w:r>
      <w:r w:rsidR="001C2FE4" w:rsidRPr="00CC229B">
        <w:rPr>
          <w:rFonts w:ascii="Times New Roman" w:hAnsi="Times New Roman" w:cs="Times New Roman"/>
          <w:i/>
          <w:iCs/>
          <w:sz w:val="24"/>
          <w:szCs w:val="24"/>
          <w:lang w:val="en-US"/>
        </w:rPr>
        <w:t>paese</w:t>
      </w:r>
      <w:r w:rsidR="00240B39" w:rsidRPr="00AA68ED">
        <w:rPr>
          <w:rFonts w:ascii="Times New Roman" w:hAnsi="Times New Roman" w:cs="Times New Roman"/>
          <w:sz w:val="24"/>
          <w:szCs w:val="24"/>
          <w:lang w:val="en-US"/>
        </w:rPr>
        <w:t>, the living place of local communities</w:t>
      </w:r>
      <w:r w:rsidR="008D5040">
        <w:rPr>
          <w:rFonts w:ascii="Times New Roman" w:hAnsi="Times New Roman" w:cs="Times New Roman"/>
          <w:sz w:val="24"/>
          <w:szCs w:val="24"/>
          <w:lang w:val="en-US"/>
        </w:rPr>
        <w:t xml:space="preserve"> (D’Angelo 2014, pp. 14-15)</w:t>
      </w:r>
      <w:r w:rsidR="00240B39" w:rsidRPr="00AA68ED">
        <w:rPr>
          <w:rFonts w:ascii="Times New Roman" w:hAnsi="Times New Roman" w:cs="Times New Roman"/>
          <w:sz w:val="24"/>
          <w:szCs w:val="24"/>
          <w:lang w:val="en-US"/>
        </w:rPr>
        <w:t xml:space="preserve">. That makes of landscape a tensive concept, </w:t>
      </w:r>
      <w:r w:rsidR="00B75C76" w:rsidRPr="00AA68ED">
        <w:rPr>
          <w:rFonts w:ascii="Times New Roman" w:hAnsi="Times New Roman" w:cs="Times New Roman"/>
          <w:sz w:val="24"/>
          <w:szCs w:val="24"/>
          <w:lang w:val="en-US"/>
        </w:rPr>
        <w:t>which</w:t>
      </w:r>
      <w:r w:rsidR="00C70936">
        <w:rPr>
          <w:rFonts w:ascii="Times New Roman" w:hAnsi="Times New Roman" w:cs="Times New Roman"/>
          <w:sz w:val="24"/>
          <w:szCs w:val="24"/>
          <w:lang w:val="en-US"/>
        </w:rPr>
        <w:t xml:space="preserve"> assumes different connotations in different </w:t>
      </w:r>
      <w:r w:rsidR="004242A5">
        <w:rPr>
          <w:rFonts w:ascii="Times New Roman" w:hAnsi="Times New Roman" w:cs="Times New Roman"/>
          <w:sz w:val="24"/>
          <w:szCs w:val="24"/>
          <w:lang w:val="en-US"/>
        </w:rPr>
        <w:t xml:space="preserve">cultural, </w:t>
      </w:r>
      <w:r w:rsidR="00C70936">
        <w:rPr>
          <w:rFonts w:ascii="Times New Roman" w:hAnsi="Times New Roman" w:cs="Times New Roman"/>
          <w:sz w:val="24"/>
          <w:szCs w:val="24"/>
          <w:lang w:val="en-US"/>
        </w:rPr>
        <w:t>linguistic</w:t>
      </w:r>
      <w:r w:rsidR="004242A5">
        <w:rPr>
          <w:rFonts w:ascii="Times New Roman" w:hAnsi="Times New Roman" w:cs="Times New Roman"/>
          <w:sz w:val="24"/>
          <w:szCs w:val="24"/>
          <w:lang w:val="en-US"/>
        </w:rPr>
        <w:t>,</w:t>
      </w:r>
      <w:r w:rsidR="00C70936">
        <w:rPr>
          <w:rFonts w:ascii="Times New Roman" w:hAnsi="Times New Roman" w:cs="Times New Roman"/>
          <w:sz w:val="24"/>
          <w:szCs w:val="24"/>
          <w:lang w:val="en-US"/>
        </w:rPr>
        <w:t xml:space="preserve"> and argumentative backgrounds, but which in principle</w:t>
      </w:r>
      <w:r w:rsidR="00B75C76" w:rsidRPr="00AA68ED">
        <w:rPr>
          <w:rFonts w:ascii="Times New Roman" w:hAnsi="Times New Roman" w:cs="Times New Roman"/>
          <w:sz w:val="24"/>
          <w:szCs w:val="24"/>
          <w:lang w:val="en-US"/>
        </w:rPr>
        <w:t xml:space="preserve"> </w:t>
      </w:r>
      <w:r w:rsidR="00C70936">
        <w:rPr>
          <w:rFonts w:ascii="Times New Roman" w:hAnsi="Times New Roman" w:cs="Times New Roman"/>
          <w:sz w:val="24"/>
          <w:szCs w:val="24"/>
          <w:lang w:val="en-US"/>
        </w:rPr>
        <w:t>combines heterogeneous and often contrasting factors, such as</w:t>
      </w:r>
      <w:r w:rsidR="00B75C76" w:rsidRPr="00AA68ED">
        <w:rPr>
          <w:rFonts w:ascii="Times New Roman" w:hAnsi="Times New Roman" w:cs="Times New Roman"/>
          <w:sz w:val="24"/>
          <w:szCs w:val="24"/>
          <w:lang w:val="en-US"/>
        </w:rPr>
        <w:t xml:space="preserve"> the natural and the cultural, the subjective and the objective, belonging and distanciation, art and science, form and meaning. </w:t>
      </w:r>
      <w:r w:rsidR="007A25FC">
        <w:rPr>
          <w:rFonts w:ascii="Times New Roman" w:hAnsi="Times New Roman" w:cs="Times New Roman"/>
          <w:sz w:val="24"/>
          <w:szCs w:val="24"/>
          <w:lang w:val="en-US"/>
        </w:rPr>
        <w:t xml:space="preserve">The conceptual challenge consists in </w:t>
      </w:r>
      <w:r w:rsidR="004B0D5A">
        <w:rPr>
          <w:rFonts w:ascii="Times New Roman" w:hAnsi="Times New Roman" w:cs="Times New Roman"/>
          <w:sz w:val="24"/>
          <w:szCs w:val="24"/>
          <w:lang w:val="en-US"/>
        </w:rPr>
        <w:t>avoiding reductionism</w:t>
      </w:r>
      <w:r w:rsidR="009A59CC">
        <w:rPr>
          <w:rFonts w:ascii="Times New Roman" w:hAnsi="Times New Roman" w:cs="Times New Roman"/>
          <w:sz w:val="24"/>
          <w:szCs w:val="24"/>
          <w:lang w:val="en-US"/>
        </w:rPr>
        <w:t xml:space="preserve">, that is, </w:t>
      </w:r>
      <w:r w:rsidR="004B0D5A">
        <w:rPr>
          <w:rFonts w:ascii="Times New Roman" w:hAnsi="Times New Roman" w:cs="Times New Roman"/>
          <w:sz w:val="24"/>
          <w:szCs w:val="24"/>
          <w:lang w:val="en-US"/>
        </w:rPr>
        <w:t xml:space="preserve">the logic of “either objective or subjective”. Landscape, rather than being reduced either to absolute space or idiographic place, can be seen as the mediating term between the two, in the middle between the open of space and the </w:t>
      </w:r>
      <w:r w:rsidR="00540EAC">
        <w:rPr>
          <w:rFonts w:ascii="Times New Roman" w:hAnsi="Times New Roman" w:cs="Times New Roman"/>
          <w:sz w:val="24"/>
          <w:szCs w:val="24"/>
          <w:lang w:val="en-US"/>
        </w:rPr>
        <w:t>closure</w:t>
      </w:r>
      <w:r w:rsidR="004B0D5A">
        <w:rPr>
          <w:rFonts w:ascii="Times New Roman" w:hAnsi="Times New Roman" w:cs="Times New Roman"/>
          <w:sz w:val="24"/>
          <w:szCs w:val="24"/>
          <w:lang w:val="en-US"/>
        </w:rPr>
        <w:t xml:space="preserve"> of place</w:t>
      </w:r>
      <w:r w:rsidR="00540EAC">
        <w:rPr>
          <w:rFonts w:ascii="Times New Roman" w:hAnsi="Times New Roman" w:cs="Times New Roman"/>
          <w:sz w:val="24"/>
          <w:szCs w:val="24"/>
          <w:lang w:val="en-US"/>
        </w:rPr>
        <w:t>, phenomenologically prior to the poles mediated by it (Furia 2021)</w:t>
      </w:r>
      <w:r w:rsidR="004B0D5A">
        <w:rPr>
          <w:rFonts w:ascii="Times New Roman" w:hAnsi="Times New Roman" w:cs="Times New Roman"/>
          <w:sz w:val="24"/>
          <w:szCs w:val="24"/>
          <w:lang w:val="en-US"/>
        </w:rPr>
        <w:t>.</w:t>
      </w:r>
      <w:r w:rsidR="00540EAC">
        <w:rPr>
          <w:rFonts w:ascii="Times New Roman" w:hAnsi="Times New Roman" w:cs="Times New Roman"/>
          <w:sz w:val="24"/>
          <w:szCs w:val="24"/>
          <w:lang w:val="en-US"/>
        </w:rPr>
        <w:t xml:space="preserve"> </w:t>
      </w:r>
      <w:r w:rsidR="0057002C">
        <w:rPr>
          <w:rFonts w:ascii="Times New Roman" w:hAnsi="Times New Roman" w:cs="Times New Roman"/>
          <w:sz w:val="24"/>
          <w:szCs w:val="24"/>
          <w:lang w:val="en-US"/>
        </w:rPr>
        <w:t xml:space="preserve">In the actual experience, we do not see just space, but always varied and differentiated </w:t>
      </w:r>
      <w:r w:rsidR="00C96B09">
        <w:rPr>
          <w:rFonts w:ascii="Times New Roman" w:hAnsi="Times New Roman" w:cs="Times New Roman"/>
          <w:sz w:val="24"/>
          <w:szCs w:val="24"/>
          <w:lang w:val="en-US"/>
        </w:rPr>
        <w:t>landscapes</w:t>
      </w:r>
      <w:r w:rsidR="0057002C">
        <w:rPr>
          <w:rFonts w:ascii="Times New Roman" w:hAnsi="Times New Roman" w:cs="Times New Roman"/>
          <w:sz w:val="24"/>
          <w:szCs w:val="24"/>
          <w:lang w:val="en-US"/>
        </w:rPr>
        <w:t xml:space="preserve"> where natural and anthropic forms are combined in always specific ways; we do not see just places, but places inserted in broader contexts</w:t>
      </w:r>
      <w:r w:rsidR="003E785D">
        <w:rPr>
          <w:rFonts w:ascii="Times New Roman" w:hAnsi="Times New Roman" w:cs="Times New Roman"/>
          <w:sz w:val="24"/>
          <w:szCs w:val="24"/>
          <w:lang w:val="en-US"/>
        </w:rPr>
        <w:t>, endowed with</w:t>
      </w:r>
      <w:r w:rsidR="0057002C">
        <w:rPr>
          <w:rFonts w:ascii="Times New Roman" w:hAnsi="Times New Roman" w:cs="Times New Roman"/>
          <w:sz w:val="24"/>
          <w:szCs w:val="24"/>
          <w:lang w:val="en-US"/>
        </w:rPr>
        <w:t xml:space="preserve"> spatial vanishing points and references to elsewhere. In other words, we make experience of space made concrete in landscapes, and we make experience of places </w:t>
      </w:r>
      <w:r w:rsidR="003E785D">
        <w:rPr>
          <w:rFonts w:ascii="Times New Roman" w:hAnsi="Times New Roman" w:cs="Times New Roman"/>
          <w:sz w:val="24"/>
          <w:szCs w:val="24"/>
          <w:lang w:val="en-US"/>
        </w:rPr>
        <w:t>as “</w:t>
      </w:r>
      <w:proofErr w:type="spellStart"/>
      <w:r w:rsidR="003E785D">
        <w:rPr>
          <w:rFonts w:ascii="Times New Roman" w:hAnsi="Times New Roman" w:cs="Times New Roman"/>
          <w:sz w:val="24"/>
          <w:szCs w:val="24"/>
          <w:lang w:val="en-US"/>
        </w:rPr>
        <w:t>implaced</w:t>
      </w:r>
      <w:proofErr w:type="spellEnd"/>
      <w:r w:rsidR="003E785D">
        <w:rPr>
          <w:rFonts w:ascii="Times New Roman" w:hAnsi="Times New Roman" w:cs="Times New Roman"/>
          <w:sz w:val="24"/>
          <w:szCs w:val="24"/>
          <w:lang w:val="en-US"/>
        </w:rPr>
        <w:t>” in</w:t>
      </w:r>
      <w:r w:rsidR="0057002C">
        <w:rPr>
          <w:rFonts w:ascii="Times New Roman" w:hAnsi="Times New Roman" w:cs="Times New Roman"/>
          <w:sz w:val="24"/>
          <w:szCs w:val="24"/>
          <w:lang w:val="en-US"/>
        </w:rPr>
        <w:t xml:space="preserve"> landscapes</w:t>
      </w:r>
      <w:r w:rsidR="003E785D">
        <w:rPr>
          <w:rStyle w:val="Rimandonotaapidipagina"/>
          <w:rFonts w:ascii="Times New Roman" w:hAnsi="Times New Roman" w:cs="Times New Roman"/>
          <w:sz w:val="24"/>
          <w:szCs w:val="24"/>
          <w:lang w:val="en-US"/>
        </w:rPr>
        <w:footnoteReference w:id="5"/>
      </w:r>
      <w:r w:rsidR="0057002C">
        <w:rPr>
          <w:rFonts w:ascii="Times New Roman" w:hAnsi="Times New Roman" w:cs="Times New Roman"/>
          <w:sz w:val="24"/>
          <w:szCs w:val="24"/>
          <w:lang w:val="en-US"/>
        </w:rPr>
        <w:t>.</w:t>
      </w:r>
      <w:r w:rsidR="00C96B09">
        <w:rPr>
          <w:rFonts w:ascii="Times New Roman" w:hAnsi="Times New Roman" w:cs="Times New Roman"/>
          <w:sz w:val="24"/>
          <w:szCs w:val="24"/>
          <w:lang w:val="en-US"/>
        </w:rPr>
        <w:t xml:space="preserve"> </w:t>
      </w:r>
      <w:r w:rsidR="000C0FA9">
        <w:rPr>
          <w:rFonts w:ascii="Times New Roman" w:hAnsi="Times New Roman" w:cs="Times New Roman"/>
          <w:sz w:val="24"/>
          <w:szCs w:val="24"/>
          <w:lang w:val="en-US"/>
        </w:rPr>
        <w:t>It is no</w:t>
      </w:r>
      <w:r w:rsidR="001E00E0">
        <w:rPr>
          <w:rFonts w:ascii="Times New Roman" w:hAnsi="Times New Roman" w:cs="Times New Roman"/>
          <w:sz w:val="24"/>
          <w:szCs w:val="24"/>
          <w:lang w:val="en-US"/>
        </w:rPr>
        <w:t xml:space="preserve"> accident </w:t>
      </w:r>
      <w:r w:rsidR="000C0FA9">
        <w:rPr>
          <w:rFonts w:ascii="Times New Roman" w:hAnsi="Times New Roman" w:cs="Times New Roman"/>
          <w:sz w:val="24"/>
          <w:szCs w:val="24"/>
          <w:lang w:val="en-US"/>
        </w:rPr>
        <w:t xml:space="preserve">that many holistic approaches to landscape are grounded on phenomenological basis (Tilley 1997, Wylie 2007), particularly </w:t>
      </w:r>
      <w:r w:rsidR="003E785D">
        <w:rPr>
          <w:rFonts w:ascii="Times New Roman" w:hAnsi="Times New Roman" w:cs="Times New Roman"/>
          <w:sz w:val="24"/>
          <w:szCs w:val="24"/>
          <w:lang w:val="en-US"/>
        </w:rPr>
        <w:t>well-suited</w:t>
      </w:r>
      <w:r w:rsidR="000C0FA9">
        <w:rPr>
          <w:rFonts w:ascii="Times New Roman" w:hAnsi="Times New Roman" w:cs="Times New Roman"/>
          <w:sz w:val="24"/>
          <w:szCs w:val="24"/>
          <w:lang w:val="en-US"/>
        </w:rPr>
        <w:t xml:space="preserve"> to prevent idealism, objectivism, and reductionism in general.</w:t>
      </w:r>
      <w:r w:rsidR="003E785D">
        <w:rPr>
          <w:rFonts w:ascii="Times New Roman" w:hAnsi="Times New Roman" w:cs="Times New Roman"/>
          <w:sz w:val="24"/>
          <w:szCs w:val="24"/>
          <w:lang w:val="en-US"/>
        </w:rPr>
        <w:t xml:space="preserve"> </w:t>
      </w:r>
      <w:r w:rsidR="00736881">
        <w:rPr>
          <w:rFonts w:ascii="Times New Roman" w:hAnsi="Times New Roman" w:cs="Times New Roman"/>
          <w:sz w:val="24"/>
          <w:szCs w:val="24"/>
          <w:lang w:val="en-US"/>
        </w:rPr>
        <w:t xml:space="preserve">A phenomenological understanding of landscape recognizes, on the one hand, the inherent dynamism of space and, on the other hand, the embedded and embodied nature of human cultures and actions. Agency is not an exclusive </w:t>
      </w:r>
      <w:r w:rsidR="002871C3">
        <w:rPr>
          <w:rFonts w:ascii="Times New Roman" w:hAnsi="Times New Roman" w:cs="Times New Roman"/>
          <w:sz w:val="24"/>
          <w:szCs w:val="24"/>
          <w:lang w:val="en-US"/>
        </w:rPr>
        <w:t xml:space="preserve">characteristic of culture and physical matter is not understood as just passive and shapeless. </w:t>
      </w:r>
    </w:p>
    <w:p w14:paraId="0992E531" w14:textId="36929822" w:rsidR="00E8722D" w:rsidRPr="00091471" w:rsidRDefault="006860DD" w:rsidP="00C70936">
      <w:pPr>
        <w:ind w:firstLine="426"/>
        <w:rPr>
          <w:rFonts w:ascii="Times New Roman" w:hAnsi="Times New Roman" w:cs="Times New Roman"/>
          <w:noProof/>
          <w:sz w:val="24"/>
          <w:szCs w:val="24"/>
          <w:lang w:val="en-US"/>
        </w:rPr>
      </w:pPr>
      <w:r w:rsidRPr="00091471">
        <w:rPr>
          <w:rFonts w:ascii="Times New Roman" w:eastAsiaTheme="minorEastAsia" w:hAnsi="Times New Roman" w:cs="Times New Roman"/>
          <w:noProof/>
          <w:sz w:val="24"/>
          <w:szCs w:val="24"/>
          <w:lang w:val="en-US"/>
        </w:rPr>
        <w:t>Italian philosophy has not dealt with the issue of landscape very often</w:t>
      </w:r>
      <w:r w:rsidR="00CC229B">
        <w:rPr>
          <w:rStyle w:val="Rimandonotaapidipagina"/>
          <w:rFonts w:ascii="Times New Roman" w:eastAsiaTheme="minorEastAsia" w:hAnsi="Times New Roman" w:cs="Times New Roman"/>
          <w:noProof/>
          <w:sz w:val="24"/>
          <w:szCs w:val="24"/>
          <w:lang w:val="fr-FR"/>
        </w:rPr>
        <w:footnoteReference w:id="6"/>
      </w:r>
      <w:r w:rsidRPr="00091471">
        <w:rPr>
          <w:rFonts w:ascii="Times New Roman" w:eastAsiaTheme="minorEastAsia" w:hAnsi="Times New Roman" w:cs="Times New Roman"/>
          <w:noProof/>
          <w:sz w:val="24"/>
          <w:szCs w:val="24"/>
          <w:lang w:val="en-US"/>
        </w:rPr>
        <w:t xml:space="preserve">, but it is possible to recognize an evolution in the conception of space and places from a dualistic pattern, where space and matter are considered the mere backdrop for </w:t>
      </w:r>
      <w:r w:rsidR="00D27F9A" w:rsidRPr="00091471">
        <w:rPr>
          <w:rFonts w:ascii="Times New Roman" w:eastAsiaTheme="minorEastAsia" w:hAnsi="Times New Roman" w:cs="Times New Roman"/>
          <w:noProof/>
          <w:sz w:val="24"/>
          <w:szCs w:val="24"/>
          <w:lang w:val="en-US"/>
        </w:rPr>
        <w:t xml:space="preserve">the </w:t>
      </w:r>
      <w:r w:rsidRPr="00091471">
        <w:rPr>
          <w:rFonts w:ascii="Times New Roman" w:eastAsiaTheme="minorEastAsia" w:hAnsi="Times New Roman" w:cs="Times New Roman"/>
          <w:noProof/>
          <w:sz w:val="24"/>
          <w:szCs w:val="24"/>
          <w:lang w:val="en-US"/>
        </w:rPr>
        <w:t xml:space="preserve">human </w:t>
      </w:r>
      <w:r w:rsidR="00D27F9A" w:rsidRPr="00091471">
        <w:rPr>
          <w:rFonts w:ascii="Times New Roman" w:eastAsiaTheme="minorEastAsia" w:hAnsi="Times New Roman" w:cs="Times New Roman"/>
          <w:noProof/>
          <w:sz w:val="24"/>
          <w:szCs w:val="24"/>
          <w:lang w:val="en-US"/>
        </w:rPr>
        <w:t>initiative</w:t>
      </w:r>
      <w:r w:rsidRPr="00091471">
        <w:rPr>
          <w:rFonts w:ascii="Times New Roman" w:eastAsiaTheme="minorEastAsia" w:hAnsi="Times New Roman" w:cs="Times New Roman"/>
          <w:noProof/>
          <w:sz w:val="24"/>
          <w:szCs w:val="24"/>
          <w:lang w:val="en-US"/>
        </w:rPr>
        <w:t xml:space="preserve">, to a more </w:t>
      </w:r>
      <w:r w:rsidR="008F1B15" w:rsidRPr="00091471">
        <w:rPr>
          <w:rFonts w:ascii="Times New Roman" w:eastAsiaTheme="minorEastAsia" w:hAnsi="Times New Roman" w:cs="Times New Roman"/>
          <w:noProof/>
          <w:sz w:val="24"/>
          <w:szCs w:val="24"/>
          <w:lang w:val="en-US"/>
        </w:rPr>
        <w:t>holistic</w:t>
      </w:r>
      <w:r w:rsidRPr="00091471">
        <w:rPr>
          <w:rFonts w:ascii="Times New Roman" w:eastAsiaTheme="minorEastAsia" w:hAnsi="Times New Roman" w:cs="Times New Roman"/>
          <w:noProof/>
          <w:sz w:val="24"/>
          <w:szCs w:val="24"/>
          <w:lang w:val="en-US"/>
        </w:rPr>
        <w:t xml:space="preserve"> one, where space is recognized as an active</w:t>
      </w:r>
      <w:r w:rsidR="00704321" w:rsidRPr="00091471">
        <w:rPr>
          <w:rFonts w:ascii="Times New Roman" w:eastAsiaTheme="minorEastAsia" w:hAnsi="Times New Roman" w:cs="Times New Roman"/>
          <w:noProof/>
          <w:sz w:val="24"/>
          <w:szCs w:val="24"/>
          <w:lang w:val="en-US"/>
        </w:rPr>
        <w:t xml:space="preserve"> and </w:t>
      </w:r>
      <w:r w:rsidRPr="00091471">
        <w:rPr>
          <w:rFonts w:ascii="Times New Roman" w:eastAsiaTheme="minorEastAsia" w:hAnsi="Times New Roman" w:cs="Times New Roman"/>
          <w:noProof/>
          <w:sz w:val="24"/>
          <w:szCs w:val="24"/>
          <w:lang w:val="en-US"/>
        </w:rPr>
        <w:t xml:space="preserve">qualitatively differentiated dimension of human </w:t>
      </w:r>
      <w:r w:rsidR="00D27F9A" w:rsidRPr="00091471">
        <w:rPr>
          <w:rFonts w:ascii="Times New Roman" w:eastAsiaTheme="minorEastAsia" w:hAnsi="Times New Roman" w:cs="Times New Roman"/>
          <w:noProof/>
          <w:sz w:val="24"/>
          <w:szCs w:val="24"/>
          <w:lang w:val="en-US"/>
        </w:rPr>
        <w:t xml:space="preserve">cultures and </w:t>
      </w:r>
      <w:r w:rsidRPr="00091471">
        <w:rPr>
          <w:rFonts w:ascii="Times New Roman" w:eastAsiaTheme="minorEastAsia" w:hAnsi="Times New Roman" w:cs="Times New Roman"/>
          <w:noProof/>
          <w:sz w:val="24"/>
          <w:szCs w:val="24"/>
          <w:lang w:val="en-US"/>
        </w:rPr>
        <w:t>action</w:t>
      </w:r>
      <w:r w:rsidR="00D27F9A" w:rsidRPr="00091471">
        <w:rPr>
          <w:rFonts w:ascii="Times New Roman" w:eastAsiaTheme="minorEastAsia" w:hAnsi="Times New Roman" w:cs="Times New Roman"/>
          <w:noProof/>
          <w:sz w:val="24"/>
          <w:szCs w:val="24"/>
          <w:lang w:val="en-US"/>
        </w:rPr>
        <w:t>s</w:t>
      </w:r>
      <w:r w:rsidRPr="00091471">
        <w:rPr>
          <w:rFonts w:ascii="Times New Roman" w:eastAsiaTheme="minorEastAsia" w:hAnsi="Times New Roman" w:cs="Times New Roman"/>
          <w:noProof/>
          <w:sz w:val="24"/>
          <w:szCs w:val="24"/>
          <w:lang w:val="en-US"/>
        </w:rPr>
        <w:t>.</w:t>
      </w:r>
      <w:r w:rsidR="003E785D" w:rsidRPr="00091471">
        <w:rPr>
          <w:rFonts w:ascii="Times New Roman" w:hAnsi="Times New Roman" w:cs="Times New Roman"/>
          <w:noProof/>
          <w:sz w:val="24"/>
          <w:szCs w:val="24"/>
          <w:lang w:val="en-US"/>
        </w:rPr>
        <w:t xml:space="preserve"> </w:t>
      </w:r>
      <w:r w:rsidR="00107131" w:rsidRPr="00091471">
        <w:rPr>
          <w:rFonts w:ascii="Times New Roman" w:hAnsi="Times New Roman" w:cs="Times New Roman"/>
          <w:noProof/>
          <w:sz w:val="24"/>
          <w:szCs w:val="24"/>
          <w:lang w:val="en-US"/>
        </w:rPr>
        <w:t>As anticipated, the two poles of such evolutions are represented by the idealistic approach of Benedetto Croce and Pareyson’s aesthetics of formativity.</w:t>
      </w:r>
    </w:p>
    <w:p w14:paraId="6B15D21A" w14:textId="77777777" w:rsidR="008645AE" w:rsidRPr="00091471" w:rsidRDefault="008645AE" w:rsidP="00AA68ED">
      <w:pPr>
        <w:rPr>
          <w:rFonts w:ascii="Times New Roman" w:hAnsi="Times New Roman" w:cs="Times New Roman"/>
          <w:noProof/>
          <w:sz w:val="24"/>
          <w:szCs w:val="24"/>
          <w:lang w:val="en-US"/>
        </w:rPr>
      </w:pPr>
    </w:p>
    <w:p w14:paraId="4D1D0B89" w14:textId="3A421C25" w:rsidR="008645AE" w:rsidRPr="00091471" w:rsidRDefault="008645AE" w:rsidP="008645AE">
      <w:pPr>
        <w:pStyle w:val="Paragrafoelenco"/>
        <w:numPr>
          <w:ilvl w:val="0"/>
          <w:numId w:val="5"/>
        </w:numPr>
        <w:rPr>
          <w:rFonts w:ascii="Times New Roman" w:hAnsi="Times New Roman" w:cs="Times New Roman"/>
          <w:b/>
          <w:bCs/>
          <w:noProof/>
          <w:sz w:val="24"/>
          <w:szCs w:val="24"/>
          <w:lang w:val="en-US"/>
        </w:rPr>
      </w:pPr>
      <w:r w:rsidRPr="00091471">
        <w:rPr>
          <w:rFonts w:ascii="Times New Roman" w:hAnsi="Times New Roman" w:cs="Times New Roman"/>
          <w:b/>
          <w:bCs/>
          <w:noProof/>
          <w:sz w:val="24"/>
          <w:szCs w:val="24"/>
          <w:lang w:val="en-US"/>
        </w:rPr>
        <w:lastRenderedPageBreak/>
        <w:t>The landscape preservation law</w:t>
      </w:r>
      <w:r w:rsidR="00303D82" w:rsidRPr="00091471">
        <w:rPr>
          <w:rFonts w:ascii="Times New Roman" w:hAnsi="Times New Roman" w:cs="Times New Roman"/>
          <w:b/>
          <w:bCs/>
          <w:noProof/>
          <w:sz w:val="24"/>
          <w:szCs w:val="24"/>
          <w:lang w:val="en-US"/>
        </w:rPr>
        <w:t xml:space="preserve"> n.</w:t>
      </w:r>
      <w:r w:rsidRPr="00091471">
        <w:rPr>
          <w:rFonts w:ascii="Times New Roman" w:hAnsi="Times New Roman" w:cs="Times New Roman"/>
          <w:b/>
          <w:bCs/>
          <w:noProof/>
          <w:sz w:val="24"/>
          <w:szCs w:val="24"/>
          <w:lang w:val="en-US"/>
        </w:rPr>
        <w:t xml:space="preserve"> 778/1922</w:t>
      </w:r>
    </w:p>
    <w:p w14:paraId="70FF8415" w14:textId="4671D46F" w:rsidR="00D21B04" w:rsidRDefault="0016702A" w:rsidP="00644F35">
      <w:pPr>
        <w:rPr>
          <w:rFonts w:ascii="Times New Roman" w:hAnsi="Times New Roman" w:cs="Times New Roman"/>
          <w:noProof/>
          <w:sz w:val="24"/>
          <w:szCs w:val="24"/>
        </w:rPr>
      </w:pPr>
      <w:r w:rsidRPr="00CE492A">
        <w:rPr>
          <w:rFonts w:ascii="Times New Roman" w:hAnsi="Times New Roman" w:cs="Times New Roman"/>
          <w:noProof/>
          <w:sz w:val="24"/>
          <w:szCs w:val="24"/>
        </w:rPr>
        <w:t>Benedetto Croce</w:t>
      </w:r>
      <w:r w:rsidR="003932F3" w:rsidRPr="00CE492A">
        <w:rPr>
          <w:rFonts w:ascii="Times New Roman" w:hAnsi="Times New Roman" w:cs="Times New Roman"/>
          <w:noProof/>
          <w:sz w:val="24"/>
          <w:szCs w:val="24"/>
        </w:rPr>
        <w:t xml:space="preserve">’s </w:t>
      </w:r>
      <w:r w:rsidR="00741C61" w:rsidRPr="00CE492A">
        <w:rPr>
          <w:rFonts w:ascii="Times New Roman" w:hAnsi="Times New Roman" w:cs="Times New Roman"/>
          <w:noProof/>
          <w:sz w:val="24"/>
          <w:szCs w:val="24"/>
        </w:rPr>
        <w:t xml:space="preserve">aesthetics does not </w:t>
      </w:r>
      <w:r w:rsidR="009D6C07">
        <w:rPr>
          <w:rFonts w:ascii="Times New Roman" w:hAnsi="Times New Roman" w:cs="Times New Roman"/>
          <w:noProof/>
          <w:sz w:val="24"/>
          <w:szCs w:val="24"/>
        </w:rPr>
        <w:t xml:space="preserve">specifically </w:t>
      </w:r>
      <w:r w:rsidR="00741C61" w:rsidRPr="00CE492A">
        <w:rPr>
          <w:rFonts w:ascii="Times New Roman" w:hAnsi="Times New Roman" w:cs="Times New Roman"/>
          <w:noProof/>
          <w:sz w:val="24"/>
          <w:szCs w:val="24"/>
        </w:rPr>
        <w:t>deal with the issue of landscape</w:t>
      </w:r>
      <w:r w:rsidR="00981591">
        <w:rPr>
          <w:rFonts w:ascii="Times New Roman" w:hAnsi="Times New Roman" w:cs="Times New Roman"/>
          <w:noProof/>
          <w:sz w:val="24"/>
          <w:szCs w:val="24"/>
        </w:rPr>
        <w:t xml:space="preserve"> in his philosophical essays</w:t>
      </w:r>
      <w:r w:rsidR="00741C61" w:rsidRPr="00CE492A">
        <w:rPr>
          <w:rFonts w:ascii="Times New Roman" w:hAnsi="Times New Roman" w:cs="Times New Roman"/>
          <w:noProof/>
          <w:sz w:val="24"/>
          <w:szCs w:val="24"/>
        </w:rPr>
        <w:t xml:space="preserve">, yet the philosopher’s </w:t>
      </w:r>
      <w:r w:rsidR="003932F3" w:rsidRPr="00CE492A">
        <w:rPr>
          <w:rFonts w:ascii="Times New Roman" w:hAnsi="Times New Roman" w:cs="Times New Roman"/>
          <w:noProof/>
          <w:sz w:val="24"/>
          <w:szCs w:val="24"/>
        </w:rPr>
        <w:t xml:space="preserve">name is </w:t>
      </w:r>
      <w:r w:rsidR="00D6088D" w:rsidRPr="00CE492A">
        <w:rPr>
          <w:rFonts w:ascii="Times New Roman" w:hAnsi="Times New Roman" w:cs="Times New Roman"/>
          <w:noProof/>
          <w:sz w:val="24"/>
          <w:szCs w:val="24"/>
        </w:rPr>
        <w:t xml:space="preserve">associated to the </w:t>
      </w:r>
      <w:r w:rsidR="003932F3" w:rsidRPr="00CE492A">
        <w:rPr>
          <w:rFonts w:ascii="Times New Roman" w:hAnsi="Times New Roman" w:cs="Times New Roman"/>
          <w:noProof/>
          <w:sz w:val="24"/>
          <w:szCs w:val="24"/>
        </w:rPr>
        <w:t xml:space="preserve">first </w:t>
      </w:r>
      <w:r w:rsidR="00036CEB" w:rsidRPr="00CE492A">
        <w:rPr>
          <w:rFonts w:ascii="Times New Roman" w:hAnsi="Times New Roman" w:cs="Times New Roman"/>
          <w:noProof/>
          <w:sz w:val="24"/>
          <w:szCs w:val="24"/>
        </w:rPr>
        <w:t>I</w:t>
      </w:r>
      <w:r w:rsidR="003932F3" w:rsidRPr="00CE492A">
        <w:rPr>
          <w:rFonts w:ascii="Times New Roman" w:hAnsi="Times New Roman" w:cs="Times New Roman"/>
          <w:noProof/>
          <w:sz w:val="24"/>
          <w:szCs w:val="24"/>
        </w:rPr>
        <w:t>talian law devoted to the protection of both natural beauty and historic heritage</w:t>
      </w:r>
      <w:r w:rsidR="008645AE" w:rsidRPr="00CE492A">
        <w:rPr>
          <w:rFonts w:ascii="Times New Roman" w:hAnsi="Times New Roman" w:cs="Times New Roman"/>
          <w:noProof/>
          <w:sz w:val="24"/>
          <w:szCs w:val="24"/>
        </w:rPr>
        <w:t>, the</w:t>
      </w:r>
      <w:r w:rsidR="00CE492A" w:rsidRPr="00CE492A">
        <w:rPr>
          <w:rFonts w:ascii="Times New Roman" w:hAnsi="Times New Roman" w:cs="Times New Roman"/>
          <w:noProof/>
          <w:sz w:val="24"/>
          <w:szCs w:val="24"/>
        </w:rPr>
        <w:t xml:space="preserve"> law n.</w:t>
      </w:r>
      <w:r w:rsidR="008645AE" w:rsidRPr="00CE492A">
        <w:rPr>
          <w:rFonts w:ascii="Times New Roman" w:hAnsi="Times New Roman" w:cs="Times New Roman"/>
          <w:noProof/>
          <w:sz w:val="24"/>
          <w:szCs w:val="24"/>
        </w:rPr>
        <w:t xml:space="preserve"> 778/1922</w:t>
      </w:r>
      <w:r w:rsidR="00332785" w:rsidRPr="00CE492A">
        <w:rPr>
          <w:rStyle w:val="Rimandonotaapidipagina"/>
          <w:rFonts w:ascii="Times New Roman" w:hAnsi="Times New Roman" w:cs="Times New Roman"/>
          <w:noProof/>
          <w:sz w:val="24"/>
          <w:szCs w:val="24"/>
        </w:rPr>
        <w:footnoteReference w:id="7"/>
      </w:r>
      <w:r w:rsidR="00741C61" w:rsidRPr="00CE492A">
        <w:rPr>
          <w:rFonts w:ascii="Times New Roman" w:hAnsi="Times New Roman" w:cs="Times New Roman"/>
          <w:noProof/>
          <w:sz w:val="24"/>
          <w:szCs w:val="24"/>
        </w:rPr>
        <w:t>.</w:t>
      </w:r>
      <w:r w:rsidR="00644F35" w:rsidRPr="00CE492A">
        <w:rPr>
          <w:rFonts w:ascii="Times New Roman" w:hAnsi="Times New Roman" w:cs="Times New Roman"/>
          <w:noProof/>
          <w:sz w:val="24"/>
          <w:szCs w:val="24"/>
        </w:rPr>
        <w:t xml:space="preserve"> </w:t>
      </w:r>
      <w:r w:rsidR="003932F3" w:rsidRPr="00CE492A">
        <w:rPr>
          <w:rFonts w:ascii="Times New Roman" w:hAnsi="Times New Roman" w:cs="Times New Roman"/>
          <w:noProof/>
          <w:sz w:val="24"/>
          <w:szCs w:val="24"/>
        </w:rPr>
        <w:t xml:space="preserve">Salvatore Settis has recently </w:t>
      </w:r>
      <w:r w:rsidR="006820DD" w:rsidRPr="00CE492A">
        <w:rPr>
          <w:rFonts w:ascii="Times New Roman" w:hAnsi="Times New Roman" w:cs="Times New Roman"/>
          <w:noProof/>
          <w:sz w:val="24"/>
          <w:szCs w:val="24"/>
        </w:rPr>
        <w:t>recalled</w:t>
      </w:r>
      <w:r w:rsidR="003932F3" w:rsidRPr="00CE492A">
        <w:rPr>
          <w:rFonts w:ascii="Times New Roman" w:hAnsi="Times New Roman" w:cs="Times New Roman"/>
          <w:noProof/>
          <w:sz w:val="24"/>
          <w:szCs w:val="24"/>
        </w:rPr>
        <w:t xml:space="preserve"> how </w:t>
      </w:r>
      <w:r w:rsidR="006820DD" w:rsidRPr="00CE492A">
        <w:rPr>
          <w:rFonts w:ascii="Times New Roman" w:hAnsi="Times New Roman" w:cs="Times New Roman"/>
          <w:noProof/>
          <w:sz w:val="24"/>
          <w:szCs w:val="24"/>
        </w:rPr>
        <w:t>twisty and laborious has been the approval process of that law</w:t>
      </w:r>
      <w:r w:rsidR="00CE492A" w:rsidRPr="00CE492A">
        <w:rPr>
          <w:rStyle w:val="Rimandonotaapidipagina"/>
          <w:rFonts w:ascii="Times New Roman" w:hAnsi="Times New Roman" w:cs="Times New Roman"/>
          <w:noProof/>
          <w:sz w:val="24"/>
          <w:szCs w:val="24"/>
        </w:rPr>
        <w:footnoteReference w:id="8"/>
      </w:r>
      <w:r w:rsidR="006820DD" w:rsidRPr="00CE492A">
        <w:rPr>
          <w:rFonts w:ascii="Times New Roman" w:hAnsi="Times New Roman" w:cs="Times New Roman"/>
          <w:noProof/>
          <w:sz w:val="24"/>
          <w:szCs w:val="24"/>
        </w:rPr>
        <w:t xml:space="preserve">. The challenge was to reconciliate the processes of modernization, urbanization, and industrialization of Italy with the necessity of preserving </w:t>
      </w:r>
      <w:r w:rsidR="00150529" w:rsidRPr="00CE492A">
        <w:rPr>
          <w:rFonts w:ascii="Times New Roman" w:hAnsi="Times New Roman" w:cs="Times New Roman"/>
          <w:noProof/>
          <w:sz w:val="24"/>
          <w:szCs w:val="24"/>
        </w:rPr>
        <w:t xml:space="preserve">the </w:t>
      </w:r>
      <w:r w:rsidR="00036CEB" w:rsidRPr="00CE492A">
        <w:rPr>
          <w:rFonts w:ascii="Times New Roman" w:hAnsi="Times New Roman" w:cs="Times New Roman"/>
          <w:noProof/>
          <w:sz w:val="24"/>
          <w:szCs w:val="24"/>
        </w:rPr>
        <w:t>traditional</w:t>
      </w:r>
      <w:r w:rsidR="00150529" w:rsidRPr="00CE492A">
        <w:rPr>
          <w:rFonts w:ascii="Times New Roman" w:hAnsi="Times New Roman" w:cs="Times New Roman"/>
          <w:noProof/>
          <w:sz w:val="24"/>
          <w:szCs w:val="24"/>
        </w:rPr>
        <w:t xml:space="preserve"> </w:t>
      </w:r>
      <w:r w:rsidR="00036CEB" w:rsidRPr="00CE492A">
        <w:rPr>
          <w:rFonts w:ascii="Times New Roman" w:hAnsi="Times New Roman" w:cs="Times New Roman"/>
          <w:noProof/>
          <w:sz w:val="24"/>
          <w:szCs w:val="24"/>
        </w:rPr>
        <w:t>features and characteristics</w:t>
      </w:r>
      <w:r w:rsidR="00150529" w:rsidRPr="00CE492A">
        <w:rPr>
          <w:rFonts w:ascii="Times New Roman" w:hAnsi="Times New Roman" w:cs="Times New Roman"/>
          <w:noProof/>
          <w:sz w:val="24"/>
          <w:szCs w:val="24"/>
        </w:rPr>
        <w:t xml:space="preserve"> of the </w:t>
      </w:r>
      <w:r w:rsidR="00CE492A" w:rsidRPr="00CE492A">
        <w:rPr>
          <w:rFonts w:ascii="Times New Roman" w:hAnsi="Times New Roman" w:cs="Times New Roman"/>
          <w:noProof/>
          <w:sz w:val="24"/>
          <w:szCs w:val="24"/>
        </w:rPr>
        <w:t>landscape, in which the spirit of the country is reflected</w:t>
      </w:r>
      <w:r w:rsidR="00150529" w:rsidRPr="00CE492A">
        <w:rPr>
          <w:rFonts w:ascii="Times New Roman" w:hAnsi="Times New Roman" w:cs="Times New Roman"/>
          <w:noProof/>
          <w:sz w:val="24"/>
          <w:szCs w:val="24"/>
        </w:rPr>
        <w:t xml:space="preserve">. </w:t>
      </w:r>
    </w:p>
    <w:p w14:paraId="2B9E9E75" w14:textId="377CB17B" w:rsidR="00E63E12" w:rsidRDefault="00150529" w:rsidP="00D21B04">
      <w:pPr>
        <w:ind w:firstLine="426"/>
        <w:rPr>
          <w:rFonts w:ascii="Times New Roman" w:hAnsi="Times New Roman" w:cs="Times New Roman"/>
          <w:sz w:val="24"/>
          <w:szCs w:val="24"/>
        </w:rPr>
      </w:pPr>
      <w:r w:rsidRPr="00CE492A">
        <w:rPr>
          <w:rFonts w:ascii="Times New Roman" w:hAnsi="Times New Roman" w:cs="Times New Roman"/>
          <w:noProof/>
          <w:sz w:val="24"/>
          <w:szCs w:val="24"/>
        </w:rPr>
        <w:t xml:space="preserve">In </w:t>
      </w:r>
      <w:r w:rsidR="00CE492A">
        <w:rPr>
          <w:rFonts w:ascii="Times New Roman" w:hAnsi="Times New Roman" w:cs="Times New Roman"/>
          <w:noProof/>
          <w:sz w:val="24"/>
          <w:szCs w:val="24"/>
        </w:rPr>
        <w:t xml:space="preserve">his </w:t>
      </w:r>
      <w:r w:rsidR="00CE492A" w:rsidRPr="00CE492A">
        <w:rPr>
          <w:rFonts w:ascii="Times New Roman" w:hAnsi="Times New Roman" w:cs="Times New Roman"/>
          <w:noProof/>
          <w:sz w:val="24"/>
          <w:szCs w:val="24"/>
        </w:rPr>
        <w:t xml:space="preserve">introductory </w:t>
      </w:r>
      <w:r w:rsidR="00E63E12">
        <w:rPr>
          <w:rFonts w:ascii="Times New Roman" w:hAnsi="Times New Roman" w:cs="Times New Roman"/>
          <w:noProof/>
          <w:sz w:val="24"/>
          <w:szCs w:val="24"/>
        </w:rPr>
        <w:t>remarks</w:t>
      </w:r>
      <w:r w:rsidR="00CE492A" w:rsidRPr="00CE492A">
        <w:rPr>
          <w:rFonts w:ascii="Times New Roman" w:hAnsi="Times New Roman" w:cs="Times New Roman"/>
          <w:noProof/>
          <w:sz w:val="24"/>
          <w:szCs w:val="24"/>
        </w:rPr>
        <w:t xml:space="preserve"> </w:t>
      </w:r>
      <w:r w:rsidR="00CE492A" w:rsidRPr="00CE492A">
        <w:rPr>
          <w:rFonts w:ascii="Times New Roman" w:hAnsi="Times New Roman" w:cs="Times New Roman"/>
          <w:i/>
          <w:iCs/>
          <w:noProof/>
          <w:sz w:val="24"/>
          <w:szCs w:val="24"/>
        </w:rPr>
        <w:t>Per la tutela delle bellezze naturali e degli immobili di particolare interesse storico</w:t>
      </w:r>
      <w:r w:rsidR="00CE492A" w:rsidRPr="00CE492A">
        <w:rPr>
          <w:rFonts w:ascii="Times New Roman" w:hAnsi="Times New Roman" w:cs="Times New Roman"/>
          <w:noProof/>
          <w:sz w:val="24"/>
          <w:szCs w:val="24"/>
        </w:rPr>
        <w:t>, presented</w:t>
      </w:r>
      <w:r w:rsidRPr="00CE492A">
        <w:rPr>
          <w:rFonts w:ascii="Times New Roman" w:hAnsi="Times New Roman" w:cs="Times New Roman"/>
          <w:noProof/>
          <w:sz w:val="24"/>
          <w:szCs w:val="24"/>
        </w:rPr>
        <w:t xml:space="preserve"> in the Senate</w:t>
      </w:r>
      <w:r w:rsidR="00CE492A">
        <w:rPr>
          <w:rFonts w:ascii="Times New Roman" w:hAnsi="Times New Roman" w:cs="Times New Roman"/>
          <w:noProof/>
          <w:sz w:val="24"/>
          <w:szCs w:val="24"/>
        </w:rPr>
        <w:t xml:space="preserve"> on September 24</w:t>
      </w:r>
      <w:r w:rsidR="00CE492A" w:rsidRPr="00CE492A">
        <w:rPr>
          <w:rFonts w:ascii="Times New Roman" w:hAnsi="Times New Roman" w:cs="Times New Roman"/>
          <w:noProof/>
          <w:sz w:val="24"/>
          <w:szCs w:val="24"/>
          <w:vertAlign w:val="superscript"/>
        </w:rPr>
        <w:t>th</w:t>
      </w:r>
      <w:r w:rsidR="00CE492A">
        <w:rPr>
          <w:rFonts w:ascii="Times New Roman" w:hAnsi="Times New Roman" w:cs="Times New Roman"/>
          <w:noProof/>
          <w:sz w:val="24"/>
          <w:szCs w:val="24"/>
        </w:rPr>
        <w:t xml:space="preserve">, </w:t>
      </w:r>
      <w:r w:rsidRPr="00CE492A">
        <w:rPr>
          <w:rFonts w:ascii="Times New Roman" w:hAnsi="Times New Roman" w:cs="Times New Roman"/>
          <w:noProof/>
          <w:sz w:val="24"/>
          <w:szCs w:val="24"/>
        </w:rPr>
        <w:t xml:space="preserve">1920, Croce makes several points that are worthy of being considered. First of all, </w:t>
      </w:r>
      <w:r w:rsidR="00CE492A">
        <w:rPr>
          <w:rFonts w:ascii="Times New Roman" w:hAnsi="Times New Roman" w:cs="Times New Roman"/>
          <w:noProof/>
          <w:sz w:val="24"/>
          <w:szCs w:val="24"/>
        </w:rPr>
        <w:t>the philosopher</w:t>
      </w:r>
      <w:r w:rsidRPr="00CE492A">
        <w:rPr>
          <w:rFonts w:ascii="Times New Roman" w:hAnsi="Times New Roman" w:cs="Times New Roman"/>
          <w:noProof/>
          <w:sz w:val="24"/>
          <w:szCs w:val="24"/>
        </w:rPr>
        <w:t xml:space="preserve"> makes explicit reference to natural beauty and </w:t>
      </w:r>
      <w:r w:rsidR="007F6E9B" w:rsidRPr="00CE492A">
        <w:rPr>
          <w:rFonts w:ascii="Times New Roman" w:hAnsi="Times New Roman" w:cs="Times New Roman"/>
          <w:noProof/>
          <w:sz w:val="24"/>
          <w:szCs w:val="24"/>
        </w:rPr>
        <w:t>pairs</w:t>
      </w:r>
      <w:r w:rsidRPr="00CE492A">
        <w:rPr>
          <w:rFonts w:ascii="Times New Roman" w:hAnsi="Times New Roman" w:cs="Times New Roman"/>
          <w:noProof/>
          <w:sz w:val="24"/>
          <w:szCs w:val="24"/>
        </w:rPr>
        <w:t xml:space="preserve"> it </w:t>
      </w:r>
      <w:r w:rsidR="007F6E9B" w:rsidRPr="00CE492A">
        <w:rPr>
          <w:rFonts w:ascii="Times New Roman" w:hAnsi="Times New Roman" w:cs="Times New Roman"/>
          <w:noProof/>
          <w:sz w:val="24"/>
          <w:szCs w:val="24"/>
        </w:rPr>
        <w:t>to</w:t>
      </w:r>
      <w:r w:rsidRPr="00CE492A">
        <w:rPr>
          <w:rFonts w:ascii="Times New Roman" w:hAnsi="Times New Roman" w:cs="Times New Roman"/>
          <w:noProof/>
          <w:sz w:val="24"/>
          <w:szCs w:val="24"/>
        </w:rPr>
        <w:t xml:space="preserve"> cultural heritage as goods </w:t>
      </w:r>
      <w:r w:rsidR="007F6E9B" w:rsidRPr="00CE492A">
        <w:rPr>
          <w:rFonts w:ascii="Times New Roman" w:hAnsi="Times New Roman" w:cs="Times New Roman"/>
          <w:noProof/>
          <w:sz w:val="24"/>
          <w:szCs w:val="24"/>
        </w:rPr>
        <w:t>which deserve</w:t>
      </w:r>
      <w:r w:rsidRPr="00CE492A">
        <w:rPr>
          <w:rFonts w:ascii="Times New Roman" w:hAnsi="Times New Roman" w:cs="Times New Roman"/>
          <w:noProof/>
          <w:sz w:val="24"/>
          <w:szCs w:val="24"/>
        </w:rPr>
        <w:t xml:space="preserve"> specific protection from </w:t>
      </w:r>
      <w:r w:rsidR="007F6E9B" w:rsidRPr="00CE492A">
        <w:rPr>
          <w:rFonts w:ascii="Times New Roman" w:hAnsi="Times New Roman" w:cs="Times New Roman"/>
          <w:noProof/>
          <w:sz w:val="24"/>
          <w:szCs w:val="24"/>
        </w:rPr>
        <w:t>invasive planning and overexploitation</w:t>
      </w:r>
      <w:r w:rsidR="00CC7DC0">
        <w:rPr>
          <w:rStyle w:val="Rimandonotaapidipagina"/>
          <w:rFonts w:ascii="Times New Roman" w:hAnsi="Times New Roman" w:cs="Times New Roman"/>
          <w:noProof/>
          <w:sz w:val="24"/>
          <w:szCs w:val="24"/>
        </w:rPr>
        <w:footnoteReference w:id="9"/>
      </w:r>
      <w:r w:rsidR="007F6E9B" w:rsidRPr="00CE492A">
        <w:rPr>
          <w:rFonts w:ascii="Times New Roman" w:hAnsi="Times New Roman" w:cs="Times New Roman"/>
          <w:noProof/>
          <w:sz w:val="24"/>
          <w:szCs w:val="24"/>
        </w:rPr>
        <w:t>. Considering the wariness of idealistic approaches towards the very possibility of natural beauty, that reference to natural beauty might result slightly disorienting</w:t>
      </w:r>
      <w:r w:rsidR="0069506E">
        <w:rPr>
          <w:rStyle w:val="Rimandonotaapidipagina"/>
          <w:rFonts w:ascii="Times New Roman" w:hAnsi="Times New Roman" w:cs="Times New Roman"/>
          <w:noProof/>
          <w:sz w:val="24"/>
          <w:szCs w:val="24"/>
        </w:rPr>
        <w:footnoteReference w:id="10"/>
      </w:r>
      <w:r w:rsidR="00E63E12">
        <w:rPr>
          <w:rFonts w:ascii="Times New Roman" w:hAnsi="Times New Roman" w:cs="Times New Roman"/>
          <w:noProof/>
          <w:sz w:val="24"/>
          <w:szCs w:val="24"/>
        </w:rPr>
        <w:t xml:space="preserve">. </w:t>
      </w:r>
      <w:r w:rsidR="00E63E12" w:rsidRPr="00E63E12">
        <w:rPr>
          <w:rFonts w:ascii="Times New Roman" w:hAnsi="Times New Roman" w:cs="Times New Roman"/>
          <w:sz w:val="24"/>
          <w:szCs w:val="24"/>
        </w:rPr>
        <w:t xml:space="preserve">In one of the rare passages of his </w:t>
      </w:r>
      <w:r w:rsidR="00E63E12" w:rsidRPr="00E63E12">
        <w:rPr>
          <w:rFonts w:ascii="Times New Roman" w:hAnsi="Times New Roman" w:cs="Times New Roman"/>
          <w:i/>
          <w:iCs/>
          <w:sz w:val="24"/>
          <w:szCs w:val="24"/>
        </w:rPr>
        <w:t>Aesthetic as Science of Expression and General Linguistic</w:t>
      </w:r>
      <w:r w:rsidR="00E63E12" w:rsidRPr="00E63E12">
        <w:rPr>
          <w:rFonts w:ascii="Times New Roman" w:hAnsi="Times New Roman" w:cs="Times New Roman"/>
          <w:sz w:val="24"/>
          <w:szCs w:val="24"/>
        </w:rPr>
        <w:t xml:space="preserve"> (1902) explicitly devoted to landscape, Croce’s argument runs as follows: </w:t>
      </w:r>
    </w:p>
    <w:p w14:paraId="645C2AA9" w14:textId="13E801B8" w:rsidR="00E63E12" w:rsidRPr="00E63E12" w:rsidRDefault="00E63E12" w:rsidP="00E63E12">
      <w:pPr>
        <w:ind w:left="567" w:right="567" w:firstLine="425"/>
        <w:rPr>
          <w:rFonts w:ascii="Times New Roman" w:hAnsi="Times New Roman" w:cs="Times New Roman"/>
        </w:rPr>
      </w:pPr>
      <w:r w:rsidRPr="00E63E12">
        <w:rPr>
          <w:rFonts w:ascii="Times New Roman" w:hAnsi="Times New Roman" w:cs="Times New Roman"/>
        </w:rPr>
        <w:t>It has been observed that</w:t>
      </w:r>
      <w:r w:rsidR="008F1B15">
        <w:rPr>
          <w:rFonts w:ascii="Times New Roman" w:hAnsi="Times New Roman" w:cs="Times New Roman"/>
        </w:rPr>
        <w:t>,</w:t>
      </w:r>
      <w:r w:rsidRPr="00E63E12">
        <w:rPr>
          <w:rFonts w:ascii="Times New Roman" w:hAnsi="Times New Roman" w:cs="Times New Roman"/>
        </w:rPr>
        <w:t xml:space="preserve"> in order to enjoy natural objects aesthetically, we should withdraw them from their external and historical reality, and separate their simple appearance or origin from existence; that if we contemplate a landscape with our head between our legs, in such a way as to remove ourselves from our wonted relations with it, the landscape appears as an ideal spectacle; that nature is beautiful only for him who contemplates her with the eye of the artist; that zoologists and botanists do not recognize beautiful animals and flowers; that natural beauty is discovered (and examples of discovery are the points of view, pointed out by men of taste and imagination, and to which more or less aesthetic travellers and excursionists afterwards have recourse in pilgrimage, whence a more or less collective suggestion); that, without the aid of the imagination, no part of nature is beautiful, and that with such aid the same natural object or fact is now expressive, according to the disposition of the soul, now insignificant, now expressive of one definite thing, now of another, sad or glad, sublime or ridiculous, sweet or laughable; finally, that natural beauty, which an artist would not to some extent correct, does not exist. All these observations are most just, and confirm the fact that natural beauty is simply a stimulus to aesthetic reproduction, which presupposes previous production. Without preceding aesthetic intuitions of the imagination, nature cannot arouse any at all (Croce 2017, p. 54). </w:t>
      </w:r>
    </w:p>
    <w:p w14:paraId="05320969" w14:textId="62B4ACD1" w:rsidR="00C529CB" w:rsidRDefault="00E63E12" w:rsidP="00D21B04">
      <w:pPr>
        <w:ind w:firstLine="426"/>
        <w:rPr>
          <w:rFonts w:ascii="Times New Roman" w:hAnsi="Times New Roman" w:cs="Times New Roman"/>
          <w:noProof/>
          <w:sz w:val="24"/>
          <w:szCs w:val="24"/>
        </w:rPr>
      </w:pPr>
      <w:r w:rsidRPr="00E63E12">
        <w:rPr>
          <w:rFonts w:ascii="Times New Roman" w:hAnsi="Times New Roman" w:cs="Times New Roman"/>
          <w:sz w:val="24"/>
          <w:szCs w:val="24"/>
        </w:rPr>
        <w:t xml:space="preserve">In his </w:t>
      </w:r>
      <w:r w:rsidRPr="00E63E12">
        <w:rPr>
          <w:rFonts w:ascii="Times New Roman" w:hAnsi="Times New Roman" w:cs="Times New Roman"/>
          <w:i/>
          <w:iCs/>
          <w:sz w:val="24"/>
          <w:szCs w:val="24"/>
        </w:rPr>
        <w:t>Breviary of Aesthetics</w:t>
      </w:r>
      <w:r w:rsidRPr="00E63E12">
        <w:rPr>
          <w:rFonts w:ascii="Times New Roman" w:hAnsi="Times New Roman" w:cs="Times New Roman"/>
          <w:sz w:val="24"/>
          <w:szCs w:val="24"/>
        </w:rPr>
        <w:t xml:space="preserve"> (1913), Croce strengthens the idea by evoking Henri Frédéric Amiel’s famous quote “every landscape is a state of the mind” (Croce 2007, p. 25)</w:t>
      </w:r>
      <w:r w:rsidR="00592CC3" w:rsidRPr="00E63E12">
        <w:rPr>
          <w:rStyle w:val="Rimandonotaapidipagina"/>
          <w:rFonts w:ascii="Times New Roman" w:hAnsi="Times New Roman" w:cs="Times New Roman"/>
          <w:noProof/>
          <w:sz w:val="24"/>
          <w:szCs w:val="24"/>
        </w:rPr>
        <w:footnoteReference w:id="11"/>
      </w:r>
      <w:r w:rsidR="007F6E9B" w:rsidRPr="00E63E12">
        <w:rPr>
          <w:rFonts w:ascii="Times New Roman" w:hAnsi="Times New Roman" w:cs="Times New Roman"/>
          <w:noProof/>
          <w:sz w:val="24"/>
          <w:szCs w:val="24"/>
        </w:rPr>
        <w:t>.</w:t>
      </w:r>
      <w:r w:rsidR="007F6E9B" w:rsidRPr="00CE492A">
        <w:rPr>
          <w:rFonts w:ascii="Times New Roman" w:hAnsi="Times New Roman" w:cs="Times New Roman"/>
          <w:noProof/>
          <w:sz w:val="24"/>
          <w:szCs w:val="24"/>
        </w:rPr>
        <w:t xml:space="preserve"> However, at a closer look, </w:t>
      </w:r>
      <w:r w:rsidR="008F1B15">
        <w:rPr>
          <w:rFonts w:ascii="Times New Roman" w:hAnsi="Times New Roman" w:cs="Times New Roman"/>
          <w:noProof/>
          <w:sz w:val="24"/>
          <w:szCs w:val="24"/>
        </w:rPr>
        <w:t>the introductory remarks to the law n. 778/1922 does not contradict the positions maintained in the philosophical essays. W</w:t>
      </w:r>
      <w:r w:rsidR="007852A0" w:rsidRPr="00CE492A">
        <w:rPr>
          <w:rFonts w:ascii="Times New Roman" w:hAnsi="Times New Roman" w:cs="Times New Roman"/>
          <w:noProof/>
          <w:sz w:val="24"/>
          <w:szCs w:val="24"/>
        </w:rPr>
        <w:t xml:space="preserve">hat really matters in </w:t>
      </w:r>
      <w:r w:rsidR="00364D61">
        <w:rPr>
          <w:rFonts w:ascii="Times New Roman" w:hAnsi="Times New Roman" w:cs="Times New Roman"/>
          <w:noProof/>
          <w:sz w:val="24"/>
          <w:szCs w:val="24"/>
        </w:rPr>
        <w:t>the</w:t>
      </w:r>
      <w:r w:rsidR="007852A0" w:rsidRPr="00CE492A">
        <w:rPr>
          <w:rFonts w:ascii="Times New Roman" w:hAnsi="Times New Roman" w:cs="Times New Roman"/>
          <w:noProof/>
          <w:sz w:val="24"/>
          <w:szCs w:val="24"/>
        </w:rPr>
        <w:t xml:space="preserve"> </w:t>
      </w:r>
      <w:r>
        <w:rPr>
          <w:rFonts w:ascii="Times New Roman" w:hAnsi="Times New Roman" w:cs="Times New Roman"/>
          <w:noProof/>
          <w:sz w:val="24"/>
          <w:szCs w:val="24"/>
        </w:rPr>
        <w:t xml:space="preserve">introductory remarks </w:t>
      </w:r>
      <w:r w:rsidR="007852A0" w:rsidRPr="00CE492A">
        <w:rPr>
          <w:rFonts w:ascii="Times New Roman" w:hAnsi="Times New Roman" w:cs="Times New Roman"/>
          <w:noProof/>
          <w:sz w:val="24"/>
          <w:szCs w:val="24"/>
        </w:rPr>
        <w:t xml:space="preserve">is the juxtaposition of natural </w:t>
      </w:r>
      <w:r w:rsidR="007852A0" w:rsidRPr="00CE492A">
        <w:rPr>
          <w:rFonts w:ascii="Times New Roman" w:hAnsi="Times New Roman" w:cs="Times New Roman"/>
          <w:noProof/>
          <w:sz w:val="24"/>
          <w:szCs w:val="24"/>
        </w:rPr>
        <w:lastRenderedPageBreak/>
        <w:t>beauty with the cultural heritage. Natural beauty is itself a spiritual dimension infused into nature by the gaze of the country’s inhabitants and it unfolds into the anthropic manufacts that have been built over the centuries</w:t>
      </w:r>
      <w:r w:rsidR="0054047A" w:rsidRPr="00CE492A">
        <w:rPr>
          <w:rFonts w:ascii="Times New Roman" w:hAnsi="Times New Roman" w:cs="Times New Roman"/>
          <w:noProof/>
          <w:sz w:val="24"/>
          <w:szCs w:val="24"/>
        </w:rPr>
        <w:t>. Croce also affirms that landscape i</w:t>
      </w:r>
      <w:r w:rsidR="00445CF1" w:rsidRPr="00CE492A">
        <w:rPr>
          <w:rFonts w:ascii="Times New Roman" w:hAnsi="Times New Roman" w:cs="Times New Roman"/>
          <w:noProof/>
          <w:sz w:val="24"/>
          <w:szCs w:val="24"/>
        </w:rPr>
        <w:t>s “</w:t>
      </w:r>
      <w:r w:rsidR="0054047A" w:rsidRPr="00CE492A">
        <w:rPr>
          <w:rFonts w:ascii="Times New Roman" w:hAnsi="Times New Roman" w:cs="Times New Roman"/>
          <w:noProof/>
          <w:sz w:val="24"/>
          <w:szCs w:val="24"/>
        </w:rPr>
        <w:t>nothing else than the material and visible representation of the homeland</w:t>
      </w:r>
      <w:r w:rsidR="00445CF1" w:rsidRPr="00CE492A">
        <w:rPr>
          <w:rFonts w:ascii="Times New Roman" w:hAnsi="Times New Roman" w:cs="Times New Roman"/>
          <w:sz w:val="24"/>
          <w:szCs w:val="24"/>
        </w:rPr>
        <w:t>”</w:t>
      </w:r>
      <w:r w:rsidR="0054047A" w:rsidRPr="00CE492A">
        <w:rPr>
          <w:rFonts w:ascii="Times New Roman" w:hAnsi="Times New Roman" w:cs="Times New Roman"/>
          <w:noProof/>
          <w:sz w:val="24"/>
          <w:szCs w:val="24"/>
        </w:rPr>
        <w:t xml:space="preserve">: the evolution of landscape mirrors the evolution of the national soul. </w:t>
      </w:r>
    </w:p>
    <w:p w14:paraId="0768C3E7" w14:textId="62FC0F2A" w:rsidR="0016702A" w:rsidRPr="00091471" w:rsidRDefault="00981591" w:rsidP="00D21B04">
      <w:pPr>
        <w:ind w:firstLine="426"/>
        <w:rPr>
          <w:rFonts w:ascii="Times New Roman" w:hAnsi="Times New Roman" w:cs="Times New Roman"/>
          <w:noProof/>
          <w:sz w:val="24"/>
          <w:szCs w:val="24"/>
          <w:lang w:val="en-US"/>
        </w:rPr>
      </w:pPr>
      <w:r>
        <w:rPr>
          <w:rFonts w:ascii="Times New Roman" w:hAnsi="Times New Roman" w:cs="Times New Roman"/>
          <w:noProof/>
          <w:sz w:val="24"/>
          <w:szCs w:val="24"/>
        </w:rPr>
        <w:t>In the law n. 778/1922, l</w:t>
      </w:r>
      <w:r w:rsidR="0054047A" w:rsidRPr="00CE492A">
        <w:rPr>
          <w:rFonts w:ascii="Times New Roman" w:hAnsi="Times New Roman" w:cs="Times New Roman"/>
          <w:noProof/>
          <w:sz w:val="24"/>
          <w:szCs w:val="24"/>
        </w:rPr>
        <w:t xml:space="preserve">andscape is regarded as equivalent to scenic view, or panorama : there is no landscape without a gaze that frames the environment in </w:t>
      </w:r>
      <w:r w:rsidR="0054047A" w:rsidRPr="00CE492A">
        <w:rPr>
          <w:rFonts w:ascii="Times New Roman" w:hAnsi="Times New Roman" w:cs="Times New Roman"/>
          <w:i/>
          <w:iCs/>
          <w:noProof/>
          <w:sz w:val="24"/>
          <w:szCs w:val="24"/>
        </w:rPr>
        <w:t>vedute</w:t>
      </w:r>
      <w:r w:rsidR="0054047A" w:rsidRPr="00CE492A">
        <w:rPr>
          <w:rFonts w:ascii="Times New Roman" w:hAnsi="Times New Roman" w:cs="Times New Roman"/>
          <w:noProof/>
          <w:sz w:val="24"/>
          <w:szCs w:val="24"/>
        </w:rPr>
        <w:t xml:space="preserve"> worthy of aesthetic consideration and appreciation. Settis emphasizes the </w:t>
      </w:r>
      <w:r w:rsidR="000C1F5E" w:rsidRPr="00CE492A">
        <w:rPr>
          <w:rFonts w:ascii="Times New Roman" w:hAnsi="Times New Roman" w:cs="Times New Roman"/>
          <w:noProof/>
          <w:sz w:val="24"/>
          <w:szCs w:val="24"/>
        </w:rPr>
        <w:t>j</w:t>
      </w:r>
      <w:r w:rsidR="0054047A" w:rsidRPr="00CE492A">
        <w:rPr>
          <w:rFonts w:ascii="Times New Roman" w:hAnsi="Times New Roman" w:cs="Times New Roman"/>
          <w:noProof/>
          <w:sz w:val="24"/>
          <w:szCs w:val="24"/>
        </w:rPr>
        <w:t xml:space="preserve">uridical meaning of this assimilation </w:t>
      </w:r>
      <w:r w:rsidR="000C1F5E" w:rsidRPr="00CE492A">
        <w:rPr>
          <w:rFonts w:ascii="Times New Roman" w:hAnsi="Times New Roman" w:cs="Times New Roman"/>
          <w:noProof/>
          <w:sz w:val="24"/>
          <w:szCs w:val="24"/>
        </w:rPr>
        <w:t>of landscape to panorama, for, in that way, landscapes could finally receive that kin</w:t>
      </w:r>
      <w:r w:rsidR="000C1F5E" w:rsidRPr="00091471">
        <w:rPr>
          <w:rFonts w:ascii="Times New Roman" w:hAnsi="Times New Roman" w:cs="Times New Roman"/>
          <w:noProof/>
          <w:sz w:val="24"/>
          <w:szCs w:val="24"/>
          <w:lang w:val="en-US"/>
        </w:rPr>
        <w:t xml:space="preserve">d of protection </w:t>
      </w:r>
      <w:r w:rsidR="00B44E58" w:rsidRPr="00091471">
        <w:rPr>
          <w:rFonts w:ascii="Times New Roman" w:hAnsi="Times New Roman" w:cs="Times New Roman"/>
          <w:noProof/>
          <w:sz w:val="24"/>
          <w:szCs w:val="24"/>
          <w:lang w:val="en-US"/>
        </w:rPr>
        <w:t>which</w:t>
      </w:r>
      <w:r w:rsidR="000C1F5E" w:rsidRPr="00091471">
        <w:rPr>
          <w:rFonts w:ascii="Times New Roman" w:hAnsi="Times New Roman" w:cs="Times New Roman"/>
          <w:noProof/>
          <w:sz w:val="24"/>
          <w:szCs w:val="24"/>
          <w:lang w:val="en-US"/>
        </w:rPr>
        <w:t>, in the Italian legislation of the epoch, was already accorded to paintings</w:t>
      </w:r>
      <w:r w:rsidR="005F39BE">
        <w:rPr>
          <w:rStyle w:val="Rimandonotaapidipagina"/>
          <w:rFonts w:ascii="Times New Roman" w:hAnsi="Times New Roman" w:cs="Times New Roman"/>
          <w:noProof/>
          <w:sz w:val="24"/>
          <w:szCs w:val="24"/>
          <w:lang w:val="fr-FR"/>
        </w:rPr>
        <w:footnoteReference w:id="12"/>
      </w:r>
      <w:r w:rsidR="000C1F5E" w:rsidRPr="00091471">
        <w:rPr>
          <w:rFonts w:ascii="Times New Roman" w:hAnsi="Times New Roman" w:cs="Times New Roman"/>
          <w:noProof/>
          <w:sz w:val="24"/>
          <w:szCs w:val="24"/>
          <w:lang w:val="en-US"/>
        </w:rPr>
        <w:t>. However that may be, the philosophically relevant point is that landscapes are considered worthy of protection thanks to the analogy with art</w:t>
      </w:r>
      <w:r w:rsidR="00036B4E" w:rsidRPr="00091471">
        <w:rPr>
          <w:rFonts w:ascii="Times New Roman" w:hAnsi="Times New Roman" w:cs="Times New Roman"/>
          <w:noProof/>
          <w:sz w:val="24"/>
          <w:szCs w:val="24"/>
          <w:lang w:val="en-US"/>
        </w:rPr>
        <w:t>works</w:t>
      </w:r>
      <w:r w:rsidR="000C1F5E" w:rsidRPr="00091471">
        <w:rPr>
          <w:rFonts w:ascii="Times New Roman" w:hAnsi="Times New Roman" w:cs="Times New Roman"/>
          <w:noProof/>
          <w:sz w:val="24"/>
          <w:szCs w:val="24"/>
          <w:lang w:val="en-US"/>
        </w:rPr>
        <w:t xml:space="preserve">. An analogy that has not gone unnoticed even among </w:t>
      </w:r>
      <w:r w:rsidR="00FC6195" w:rsidRPr="00091471">
        <w:rPr>
          <w:rFonts w:ascii="Times New Roman" w:hAnsi="Times New Roman" w:cs="Times New Roman"/>
          <w:noProof/>
          <w:sz w:val="24"/>
          <w:szCs w:val="24"/>
          <w:lang w:val="en-US"/>
        </w:rPr>
        <w:t xml:space="preserve">geographers overseas. In his 1925 text </w:t>
      </w:r>
      <w:r w:rsidR="00FC6195" w:rsidRPr="00091471">
        <w:rPr>
          <w:rFonts w:ascii="Times New Roman" w:hAnsi="Times New Roman" w:cs="Times New Roman"/>
          <w:i/>
          <w:iCs/>
          <w:noProof/>
          <w:sz w:val="24"/>
          <w:szCs w:val="24"/>
          <w:lang w:val="en-US"/>
        </w:rPr>
        <w:t>The Morphology of Landscape</w:t>
      </w:r>
      <w:r w:rsidR="00FC6195" w:rsidRPr="00091471">
        <w:rPr>
          <w:rFonts w:ascii="Times New Roman" w:hAnsi="Times New Roman" w:cs="Times New Roman"/>
          <w:noProof/>
          <w:sz w:val="24"/>
          <w:szCs w:val="24"/>
          <w:lang w:val="en-US"/>
        </w:rPr>
        <w:t>, Carl Sauer, one of the fathers of modern American geography, distances himself from Croce by asserting that landscape is not only a matter of art, for it is endowed with a substantive character requiring also the contribution of natural sciences in order to be understood</w:t>
      </w:r>
      <w:r w:rsidR="006800DC">
        <w:rPr>
          <w:rStyle w:val="Rimandonotaapidipagina"/>
          <w:rFonts w:ascii="Times New Roman" w:hAnsi="Times New Roman" w:cs="Times New Roman"/>
          <w:noProof/>
          <w:sz w:val="24"/>
          <w:szCs w:val="24"/>
          <w:lang w:val="fr-FR"/>
        </w:rPr>
        <w:footnoteReference w:id="13"/>
      </w:r>
      <w:r w:rsidR="00FC6195" w:rsidRPr="00091471">
        <w:rPr>
          <w:rFonts w:ascii="Times New Roman" w:hAnsi="Times New Roman" w:cs="Times New Roman"/>
          <w:noProof/>
          <w:sz w:val="24"/>
          <w:szCs w:val="24"/>
          <w:lang w:val="en-US"/>
        </w:rPr>
        <w:t xml:space="preserve">. While Croce </w:t>
      </w:r>
      <w:r w:rsidR="00CB5104" w:rsidRPr="00091471">
        <w:rPr>
          <w:rFonts w:ascii="Times New Roman" w:hAnsi="Times New Roman" w:cs="Times New Roman"/>
          <w:noProof/>
          <w:sz w:val="24"/>
          <w:szCs w:val="24"/>
          <w:lang w:val="en-US"/>
        </w:rPr>
        <w:t>was</w:t>
      </w:r>
      <w:r w:rsidR="00E75975" w:rsidRPr="00091471">
        <w:rPr>
          <w:rFonts w:ascii="Times New Roman" w:hAnsi="Times New Roman" w:cs="Times New Roman"/>
          <w:noProof/>
          <w:sz w:val="24"/>
          <w:szCs w:val="24"/>
          <w:lang w:val="en-US"/>
        </w:rPr>
        <w:t xml:space="preserve"> overall lined up with other aesthetic </w:t>
      </w:r>
      <w:r w:rsidR="00CB5104" w:rsidRPr="00091471">
        <w:rPr>
          <w:rFonts w:ascii="Times New Roman" w:hAnsi="Times New Roman" w:cs="Times New Roman"/>
          <w:noProof/>
          <w:sz w:val="24"/>
          <w:szCs w:val="24"/>
          <w:lang w:val="en-US"/>
        </w:rPr>
        <w:t>interpretations</w:t>
      </w:r>
      <w:r w:rsidR="00E75975" w:rsidRPr="00091471">
        <w:rPr>
          <w:rFonts w:ascii="Times New Roman" w:hAnsi="Times New Roman" w:cs="Times New Roman"/>
          <w:noProof/>
          <w:sz w:val="24"/>
          <w:szCs w:val="24"/>
          <w:lang w:val="en-US"/>
        </w:rPr>
        <w:t xml:space="preserve"> of landscape of his time, such as the one </w:t>
      </w:r>
      <w:r w:rsidR="00CB5104" w:rsidRPr="00091471">
        <w:rPr>
          <w:rFonts w:ascii="Times New Roman" w:hAnsi="Times New Roman" w:cs="Times New Roman"/>
          <w:noProof/>
          <w:sz w:val="24"/>
          <w:szCs w:val="24"/>
          <w:lang w:val="en-US"/>
        </w:rPr>
        <w:t>proposed</w:t>
      </w:r>
      <w:r w:rsidR="00E75975" w:rsidRPr="00091471">
        <w:rPr>
          <w:rFonts w:ascii="Times New Roman" w:hAnsi="Times New Roman" w:cs="Times New Roman"/>
          <w:noProof/>
          <w:sz w:val="24"/>
          <w:szCs w:val="24"/>
          <w:lang w:val="en-US"/>
        </w:rPr>
        <w:t xml:space="preserve"> by Simmel in his </w:t>
      </w:r>
      <w:r w:rsidR="00E75975" w:rsidRPr="00091471">
        <w:rPr>
          <w:rFonts w:ascii="Times New Roman" w:hAnsi="Times New Roman" w:cs="Times New Roman"/>
          <w:i/>
          <w:iCs/>
          <w:noProof/>
          <w:sz w:val="24"/>
          <w:szCs w:val="24"/>
          <w:lang w:val="en-US"/>
        </w:rPr>
        <w:t>Philosophy of Landscape</w:t>
      </w:r>
      <w:r w:rsidR="00E75975" w:rsidRPr="00091471">
        <w:rPr>
          <w:rFonts w:ascii="Times New Roman" w:hAnsi="Times New Roman" w:cs="Times New Roman"/>
          <w:noProof/>
          <w:sz w:val="24"/>
          <w:szCs w:val="24"/>
          <w:lang w:val="en-US"/>
        </w:rPr>
        <w:t xml:space="preserve"> (191</w:t>
      </w:r>
      <w:r w:rsidR="00105C1A" w:rsidRPr="00091471">
        <w:rPr>
          <w:rFonts w:ascii="Times New Roman" w:hAnsi="Times New Roman" w:cs="Times New Roman"/>
          <w:noProof/>
          <w:sz w:val="24"/>
          <w:szCs w:val="24"/>
          <w:lang w:val="en-US"/>
        </w:rPr>
        <w:t>3</w:t>
      </w:r>
      <w:r w:rsidR="00E75975" w:rsidRPr="00091471">
        <w:rPr>
          <w:rFonts w:ascii="Times New Roman" w:hAnsi="Times New Roman" w:cs="Times New Roman"/>
          <w:noProof/>
          <w:sz w:val="24"/>
          <w:szCs w:val="24"/>
          <w:lang w:val="en-US"/>
        </w:rPr>
        <w:t xml:space="preserve">), geographers already emphasized the scientific relevance of the notion of landscape, </w:t>
      </w:r>
      <w:r w:rsidR="00CB5104" w:rsidRPr="00091471">
        <w:rPr>
          <w:rFonts w:ascii="Times New Roman" w:hAnsi="Times New Roman" w:cs="Times New Roman"/>
          <w:noProof/>
          <w:sz w:val="24"/>
          <w:szCs w:val="24"/>
          <w:lang w:val="en-US"/>
        </w:rPr>
        <w:t>understood</w:t>
      </w:r>
      <w:r w:rsidR="00036B4E" w:rsidRPr="00091471">
        <w:rPr>
          <w:rFonts w:ascii="Times New Roman" w:hAnsi="Times New Roman" w:cs="Times New Roman"/>
          <w:noProof/>
          <w:sz w:val="24"/>
          <w:szCs w:val="24"/>
          <w:lang w:val="en-US"/>
        </w:rPr>
        <w:t xml:space="preserve"> </w:t>
      </w:r>
      <w:r w:rsidR="00E75975" w:rsidRPr="00091471">
        <w:rPr>
          <w:rFonts w:ascii="Times New Roman" w:hAnsi="Times New Roman" w:cs="Times New Roman"/>
          <w:noProof/>
          <w:sz w:val="24"/>
          <w:szCs w:val="24"/>
          <w:lang w:val="en-US"/>
        </w:rPr>
        <w:t xml:space="preserve">as an actual interconnection of natural and anthropic forms that present </w:t>
      </w:r>
      <w:r w:rsidR="00B44E58" w:rsidRPr="00091471">
        <w:rPr>
          <w:rFonts w:ascii="Times New Roman" w:hAnsi="Times New Roman" w:cs="Times New Roman"/>
          <w:noProof/>
          <w:sz w:val="24"/>
          <w:szCs w:val="24"/>
          <w:lang w:val="en-US"/>
        </w:rPr>
        <w:t>itself</w:t>
      </w:r>
      <w:r w:rsidR="00E75975" w:rsidRPr="00091471">
        <w:rPr>
          <w:rFonts w:ascii="Times New Roman" w:hAnsi="Times New Roman" w:cs="Times New Roman"/>
          <w:noProof/>
          <w:sz w:val="24"/>
          <w:szCs w:val="24"/>
          <w:lang w:val="en-US"/>
        </w:rPr>
        <w:t xml:space="preserve"> as a dynamic totality</w:t>
      </w:r>
      <w:r w:rsidR="00CB5104" w:rsidRPr="00091471">
        <w:rPr>
          <w:rFonts w:ascii="Times New Roman" w:hAnsi="Times New Roman" w:cs="Times New Roman"/>
          <w:noProof/>
          <w:sz w:val="24"/>
          <w:szCs w:val="24"/>
          <w:lang w:val="en-US"/>
        </w:rPr>
        <w:t xml:space="preserve"> </w:t>
      </w:r>
      <w:r w:rsidR="000E291B" w:rsidRPr="00091471">
        <w:rPr>
          <w:rFonts w:ascii="Times New Roman" w:hAnsi="Times New Roman" w:cs="Times New Roman"/>
          <w:noProof/>
          <w:sz w:val="24"/>
          <w:szCs w:val="24"/>
          <w:lang w:val="en-US"/>
        </w:rPr>
        <w:t>calling for</w:t>
      </w:r>
      <w:r w:rsidR="00CB5104" w:rsidRPr="00091471">
        <w:rPr>
          <w:rFonts w:ascii="Times New Roman" w:hAnsi="Times New Roman" w:cs="Times New Roman"/>
          <w:noProof/>
          <w:sz w:val="24"/>
          <w:szCs w:val="24"/>
          <w:lang w:val="en-US"/>
        </w:rPr>
        <w:t xml:space="preserve"> scientific </w:t>
      </w:r>
      <w:r w:rsidR="000E291B" w:rsidRPr="00091471">
        <w:rPr>
          <w:rFonts w:ascii="Times New Roman" w:hAnsi="Times New Roman" w:cs="Times New Roman"/>
          <w:noProof/>
          <w:sz w:val="24"/>
          <w:szCs w:val="24"/>
          <w:lang w:val="en-US"/>
        </w:rPr>
        <w:t>processing</w:t>
      </w:r>
      <w:r w:rsidR="00477D42">
        <w:rPr>
          <w:rStyle w:val="Rimandonotaapidipagina"/>
          <w:rFonts w:ascii="Times New Roman" w:hAnsi="Times New Roman" w:cs="Times New Roman"/>
          <w:noProof/>
          <w:sz w:val="24"/>
          <w:szCs w:val="24"/>
          <w:lang w:val="fr-FR"/>
        </w:rPr>
        <w:footnoteReference w:id="14"/>
      </w:r>
      <w:r w:rsidR="00E75975" w:rsidRPr="00091471">
        <w:rPr>
          <w:rFonts w:ascii="Times New Roman" w:hAnsi="Times New Roman" w:cs="Times New Roman"/>
          <w:noProof/>
          <w:sz w:val="24"/>
          <w:szCs w:val="24"/>
          <w:lang w:val="en-US"/>
        </w:rPr>
        <w:t>.</w:t>
      </w:r>
    </w:p>
    <w:p w14:paraId="5C63257F" w14:textId="17C84381" w:rsidR="00E75975" w:rsidRDefault="00E72648" w:rsidP="002B608C">
      <w:pPr>
        <w:ind w:firstLine="426"/>
        <w:rPr>
          <w:rFonts w:ascii="Times New Roman" w:hAnsi="Times New Roman" w:cs="Times New Roman"/>
          <w:sz w:val="24"/>
          <w:szCs w:val="24"/>
        </w:rPr>
      </w:pPr>
      <w:r w:rsidRPr="00091471">
        <w:rPr>
          <w:rFonts w:ascii="Times New Roman" w:hAnsi="Times New Roman" w:cs="Times New Roman"/>
          <w:noProof/>
          <w:sz w:val="24"/>
          <w:szCs w:val="24"/>
          <w:lang w:val="en-US"/>
        </w:rPr>
        <w:t xml:space="preserve">Even if the historical importance of Croce’s conceptualization of landscape cannot be denied, it is hardly deniable as well its dependence on the </w:t>
      </w:r>
      <w:r w:rsidR="008514EC" w:rsidRPr="00091471">
        <w:rPr>
          <w:rFonts w:ascii="Times New Roman" w:hAnsi="Times New Roman" w:cs="Times New Roman"/>
          <w:noProof/>
          <w:sz w:val="24"/>
          <w:szCs w:val="24"/>
          <w:lang w:val="en-US"/>
        </w:rPr>
        <w:t>philosophical</w:t>
      </w:r>
      <w:r w:rsidRPr="00091471">
        <w:rPr>
          <w:rFonts w:ascii="Times New Roman" w:hAnsi="Times New Roman" w:cs="Times New Roman"/>
          <w:noProof/>
          <w:sz w:val="24"/>
          <w:szCs w:val="24"/>
          <w:lang w:val="en-US"/>
        </w:rPr>
        <w:t xml:space="preserve"> dualisms of modernity. It can be found in the overemphasis </w:t>
      </w:r>
      <w:r w:rsidR="008A53E0" w:rsidRPr="00091471">
        <w:rPr>
          <w:rFonts w:ascii="Times New Roman" w:hAnsi="Times New Roman" w:cs="Times New Roman"/>
          <w:noProof/>
          <w:sz w:val="24"/>
          <w:szCs w:val="24"/>
          <w:lang w:val="en-US"/>
        </w:rPr>
        <w:t>Croce</w:t>
      </w:r>
      <w:r w:rsidRPr="00091471">
        <w:rPr>
          <w:rFonts w:ascii="Times New Roman" w:hAnsi="Times New Roman" w:cs="Times New Roman"/>
          <w:noProof/>
          <w:sz w:val="24"/>
          <w:szCs w:val="24"/>
          <w:lang w:val="en-US"/>
        </w:rPr>
        <w:t xml:space="preserve"> puts </w:t>
      </w:r>
      <w:r w:rsidR="008A53E0" w:rsidRPr="00091471">
        <w:rPr>
          <w:rFonts w:ascii="Times New Roman" w:hAnsi="Times New Roman" w:cs="Times New Roman"/>
          <w:noProof/>
          <w:sz w:val="24"/>
          <w:szCs w:val="24"/>
          <w:lang w:val="en-US"/>
        </w:rPr>
        <w:t xml:space="preserve">on human agency to the detriment of other kinds of agencies, like those investigated by the natural sciences : the athmospheric agents, the climate, the characteristics of the soil, the characters of the vegetation, </w:t>
      </w:r>
      <w:r w:rsidR="00A058BA" w:rsidRPr="00091471">
        <w:rPr>
          <w:rFonts w:ascii="Times New Roman" w:hAnsi="Times New Roman" w:cs="Times New Roman"/>
          <w:noProof/>
          <w:sz w:val="24"/>
          <w:szCs w:val="24"/>
          <w:lang w:val="en-US"/>
        </w:rPr>
        <w:t>highly regarded</w:t>
      </w:r>
      <w:r w:rsidR="008A53E0" w:rsidRPr="00091471">
        <w:rPr>
          <w:rFonts w:ascii="Times New Roman" w:hAnsi="Times New Roman" w:cs="Times New Roman"/>
          <w:noProof/>
          <w:sz w:val="24"/>
          <w:szCs w:val="24"/>
          <w:lang w:val="en-US"/>
        </w:rPr>
        <w:t xml:space="preserve"> </w:t>
      </w:r>
      <w:r w:rsidR="00A058BA" w:rsidRPr="00091471">
        <w:rPr>
          <w:rFonts w:ascii="Times New Roman" w:hAnsi="Times New Roman" w:cs="Times New Roman"/>
          <w:noProof/>
          <w:sz w:val="24"/>
          <w:szCs w:val="24"/>
          <w:lang w:val="en-US"/>
        </w:rPr>
        <w:t>by</w:t>
      </w:r>
      <w:r w:rsidR="008A53E0" w:rsidRPr="00091471">
        <w:rPr>
          <w:rFonts w:ascii="Times New Roman" w:hAnsi="Times New Roman" w:cs="Times New Roman"/>
          <w:noProof/>
          <w:sz w:val="24"/>
          <w:szCs w:val="24"/>
          <w:lang w:val="en-US"/>
        </w:rPr>
        <w:t xml:space="preserve"> the </w:t>
      </w:r>
      <w:r w:rsidR="00445CF1" w:rsidRPr="00091471">
        <w:rPr>
          <w:rFonts w:ascii="Times New Roman" w:hAnsi="Times New Roman" w:cs="Times New Roman"/>
          <w:noProof/>
          <w:sz w:val="24"/>
          <w:szCs w:val="24"/>
          <w:lang w:val="en-US"/>
        </w:rPr>
        <w:t xml:space="preserve">morphological tradition inaugurated by Alexander von Humboldt. There is also a so-to-say romantic side of Croce’s </w:t>
      </w:r>
      <w:r w:rsidR="00445CF1" w:rsidRPr="00AA68ED">
        <w:rPr>
          <w:rFonts w:ascii="Times New Roman" w:hAnsi="Times New Roman" w:cs="Times New Roman"/>
          <w:sz w:val="24"/>
          <w:szCs w:val="24"/>
        </w:rPr>
        <w:t xml:space="preserve">landscape. As “visible and material representation of the homeland”, it takes on at the same time an aesthetic and an ethic value. </w:t>
      </w:r>
      <w:r w:rsidR="00750B9A" w:rsidRPr="00AA68ED">
        <w:rPr>
          <w:rFonts w:ascii="Times New Roman" w:hAnsi="Times New Roman" w:cs="Times New Roman"/>
          <w:sz w:val="24"/>
          <w:szCs w:val="24"/>
        </w:rPr>
        <w:t>The l</w:t>
      </w:r>
      <w:r w:rsidR="00445CF1" w:rsidRPr="00AA68ED">
        <w:rPr>
          <w:rFonts w:ascii="Times New Roman" w:hAnsi="Times New Roman" w:cs="Times New Roman"/>
          <w:sz w:val="24"/>
          <w:szCs w:val="24"/>
        </w:rPr>
        <w:t xml:space="preserve">andscape, as the concrete manifestation of the </w:t>
      </w:r>
      <w:r w:rsidR="00750B9A" w:rsidRPr="00AA68ED">
        <w:rPr>
          <w:rFonts w:ascii="Times New Roman" w:hAnsi="Times New Roman" w:cs="Times New Roman"/>
          <w:sz w:val="24"/>
          <w:szCs w:val="24"/>
        </w:rPr>
        <w:t xml:space="preserve">soul of the nation, is the place that makes self and mutual recognition possible. The idea of landscape as home for the people is </w:t>
      </w:r>
      <w:r w:rsidR="00036B4E" w:rsidRPr="00AA68ED">
        <w:rPr>
          <w:rFonts w:ascii="Times New Roman" w:hAnsi="Times New Roman" w:cs="Times New Roman"/>
          <w:sz w:val="24"/>
          <w:szCs w:val="24"/>
        </w:rPr>
        <w:t>of course</w:t>
      </w:r>
      <w:r w:rsidR="00750B9A" w:rsidRPr="00AA68ED">
        <w:rPr>
          <w:rFonts w:ascii="Times New Roman" w:hAnsi="Times New Roman" w:cs="Times New Roman"/>
          <w:sz w:val="24"/>
          <w:szCs w:val="24"/>
        </w:rPr>
        <w:t xml:space="preserve"> present also today, as one can see in the formulation of the European Convention of 2000. But, at the same time, by reducing landscape to the domestic dimension of the national self-recognition, it results deprived of its inherent otherness, </w:t>
      </w:r>
      <w:r w:rsidR="00DE2B25" w:rsidRPr="00AA68ED">
        <w:rPr>
          <w:rFonts w:ascii="Times New Roman" w:hAnsi="Times New Roman" w:cs="Times New Roman"/>
          <w:sz w:val="24"/>
          <w:szCs w:val="24"/>
        </w:rPr>
        <w:t xml:space="preserve">of its enigmatic qualities, which may elicit wonder and unexpected feelings and which call for further interrogations and interpretations. </w:t>
      </w:r>
      <w:r w:rsidR="002419B9" w:rsidRPr="00AA68ED">
        <w:rPr>
          <w:rFonts w:ascii="Times New Roman" w:hAnsi="Times New Roman" w:cs="Times New Roman"/>
          <w:sz w:val="24"/>
          <w:szCs w:val="24"/>
        </w:rPr>
        <w:t xml:space="preserve">In that sense, space and nature themselves cannot be considered as worthy of protection by virtue of the inappropriability of the environment. On the contrary, landscapes </w:t>
      </w:r>
      <w:r w:rsidR="002419B9" w:rsidRPr="00AA68ED">
        <w:rPr>
          <w:rFonts w:ascii="Times New Roman" w:hAnsi="Times New Roman" w:cs="Times New Roman"/>
          <w:sz w:val="24"/>
          <w:szCs w:val="24"/>
        </w:rPr>
        <w:lastRenderedPageBreak/>
        <w:t xml:space="preserve">should be protected precisely because they belong to the soul of the nation, and they must be protected </w:t>
      </w:r>
      <w:r w:rsidR="00B44E58" w:rsidRPr="00AA68ED">
        <w:rPr>
          <w:rFonts w:ascii="Times New Roman" w:hAnsi="Times New Roman" w:cs="Times New Roman"/>
          <w:sz w:val="24"/>
          <w:szCs w:val="24"/>
        </w:rPr>
        <w:t>from</w:t>
      </w:r>
      <w:r w:rsidR="002419B9" w:rsidRPr="00AA68ED">
        <w:rPr>
          <w:rFonts w:ascii="Times New Roman" w:hAnsi="Times New Roman" w:cs="Times New Roman"/>
          <w:sz w:val="24"/>
          <w:szCs w:val="24"/>
        </w:rPr>
        <w:t xml:space="preserve"> the alienating forces of </w:t>
      </w:r>
      <w:r w:rsidR="00B44E58" w:rsidRPr="00AA68ED">
        <w:rPr>
          <w:rFonts w:ascii="Times New Roman" w:hAnsi="Times New Roman" w:cs="Times New Roman"/>
          <w:sz w:val="24"/>
          <w:szCs w:val="24"/>
        </w:rPr>
        <w:t xml:space="preserve">the </w:t>
      </w:r>
      <w:r w:rsidR="002419B9" w:rsidRPr="00AA68ED">
        <w:rPr>
          <w:rFonts w:ascii="Times New Roman" w:hAnsi="Times New Roman" w:cs="Times New Roman"/>
          <w:sz w:val="24"/>
          <w:szCs w:val="24"/>
        </w:rPr>
        <w:t xml:space="preserve">wild industrialization </w:t>
      </w:r>
      <w:r w:rsidR="007A6790" w:rsidRPr="00AA68ED">
        <w:rPr>
          <w:rFonts w:ascii="Times New Roman" w:hAnsi="Times New Roman" w:cs="Times New Roman"/>
          <w:sz w:val="24"/>
          <w:szCs w:val="24"/>
        </w:rPr>
        <w:t>which challenge</w:t>
      </w:r>
      <w:r w:rsidR="00B44E58" w:rsidRPr="00AA68ED">
        <w:rPr>
          <w:rFonts w:ascii="Times New Roman" w:hAnsi="Times New Roman" w:cs="Times New Roman"/>
          <w:sz w:val="24"/>
          <w:szCs w:val="24"/>
        </w:rPr>
        <w:t>s</w:t>
      </w:r>
      <w:r w:rsidR="007A6790" w:rsidRPr="00AA68ED">
        <w:rPr>
          <w:rFonts w:ascii="Times New Roman" w:hAnsi="Times New Roman" w:cs="Times New Roman"/>
          <w:sz w:val="24"/>
          <w:szCs w:val="24"/>
        </w:rPr>
        <w:t xml:space="preserve"> the continuity of tradition. There is great wisdom in Croce’s warning against the overexploitation of nature and irrational land use; yet, space finds itself deprived of its inner agency and formativity, nature assumes aesthetic and ethic value only as long as it </w:t>
      </w:r>
      <w:r w:rsidR="00DC69BC" w:rsidRPr="00AA68ED">
        <w:rPr>
          <w:rFonts w:ascii="Times New Roman" w:hAnsi="Times New Roman" w:cs="Times New Roman"/>
          <w:sz w:val="24"/>
          <w:szCs w:val="24"/>
        </w:rPr>
        <w:t>offers the basis for the spiritual development, and landscape owes its worthiness just in that it mirrors the soul of the nation.</w:t>
      </w:r>
      <w:r w:rsidR="007A6790" w:rsidRPr="00AA68ED">
        <w:rPr>
          <w:rFonts w:ascii="Times New Roman" w:hAnsi="Times New Roman" w:cs="Times New Roman"/>
          <w:sz w:val="24"/>
          <w:szCs w:val="24"/>
        </w:rPr>
        <w:t xml:space="preserve"> </w:t>
      </w:r>
    </w:p>
    <w:p w14:paraId="4503D594" w14:textId="77777777" w:rsidR="00861224" w:rsidRPr="00091471" w:rsidRDefault="00861224" w:rsidP="002B608C">
      <w:pPr>
        <w:ind w:firstLine="426"/>
        <w:rPr>
          <w:rFonts w:ascii="Times New Roman" w:hAnsi="Times New Roman" w:cs="Times New Roman"/>
          <w:noProof/>
          <w:sz w:val="24"/>
          <w:szCs w:val="24"/>
          <w:lang w:val="en-US"/>
        </w:rPr>
      </w:pPr>
    </w:p>
    <w:p w14:paraId="2BC66005" w14:textId="6D98CDE1" w:rsidR="008A554E" w:rsidRPr="008A554E" w:rsidRDefault="008A554E" w:rsidP="008A554E">
      <w:pPr>
        <w:pStyle w:val="Paragrafoelenco"/>
        <w:numPr>
          <w:ilvl w:val="0"/>
          <w:numId w:val="5"/>
        </w:numPr>
        <w:rPr>
          <w:rFonts w:ascii="Times New Roman" w:hAnsi="Times New Roman" w:cs="Times New Roman"/>
          <w:b/>
          <w:bCs/>
          <w:sz w:val="24"/>
          <w:szCs w:val="24"/>
        </w:rPr>
      </w:pPr>
      <w:r w:rsidRPr="008A554E">
        <w:rPr>
          <w:rFonts w:ascii="Times New Roman" w:hAnsi="Times New Roman" w:cs="Times New Roman"/>
          <w:b/>
          <w:bCs/>
          <w:sz w:val="24"/>
          <w:szCs w:val="24"/>
        </w:rPr>
        <w:t xml:space="preserve">Pareyson’s </w:t>
      </w:r>
      <w:r w:rsidR="004A17BE">
        <w:rPr>
          <w:rFonts w:ascii="Times New Roman" w:hAnsi="Times New Roman" w:cs="Times New Roman"/>
          <w:b/>
          <w:bCs/>
          <w:sz w:val="24"/>
          <w:szCs w:val="24"/>
        </w:rPr>
        <w:t>aesthetics and landscape</w:t>
      </w:r>
    </w:p>
    <w:p w14:paraId="69A1F258" w14:textId="7F110CC7" w:rsidR="00847646" w:rsidRPr="00091471" w:rsidRDefault="00F739A6" w:rsidP="008A554E">
      <w:pPr>
        <w:rPr>
          <w:rFonts w:ascii="Times New Roman" w:hAnsi="Times New Roman" w:cs="Times New Roman"/>
          <w:noProof/>
          <w:sz w:val="24"/>
          <w:szCs w:val="24"/>
          <w:lang w:val="en-US"/>
        </w:rPr>
      </w:pPr>
      <w:r w:rsidRPr="008A554E">
        <w:rPr>
          <w:rFonts w:ascii="Times New Roman" w:hAnsi="Times New Roman" w:cs="Times New Roman"/>
          <w:sz w:val="24"/>
          <w:szCs w:val="24"/>
        </w:rPr>
        <w:t>In</w:t>
      </w:r>
      <w:r w:rsidR="00847646" w:rsidRPr="008A554E">
        <w:rPr>
          <w:rFonts w:ascii="Times New Roman" w:hAnsi="Times New Roman" w:cs="Times New Roman"/>
          <w:sz w:val="24"/>
          <w:szCs w:val="24"/>
        </w:rPr>
        <w:t xml:space="preserve"> Luigi Pareyson</w:t>
      </w:r>
      <w:r w:rsidRPr="008A554E">
        <w:rPr>
          <w:rFonts w:ascii="Times New Roman" w:hAnsi="Times New Roman" w:cs="Times New Roman"/>
          <w:sz w:val="24"/>
          <w:szCs w:val="24"/>
        </w:rPr>
        <w:t xml:space="preserve">’s </w:t>
      </w:r>
      <w:r w:rsidR="00847646" w:rsidRPr="008A554E">
        <w:rPr>
          <w:rFonts w:ascii="Times New Roman" w:hAnsi="Times New Roman" w:cs="Times New Roman"/>
          <w:sz w:val="24"/>
          <w:szCs w:val="24"/>
        </w:rPr>
        <w:t xml:space="preserve">departure from the idealistic premises of aesthetics there is </w:t>
      </w:r>
      <w:r w:rsidR="00A611F1" w:rsidRPr="008A554E">
        <w:rPr>
          <w:rFonts w:ascii="Times New Roman" w:hAnsi="Times New Roman" w:cs="Times New Roman"/>
          <w:sz w:val="24"/>
          <w:szCs w:val="24"/>
        </w:rPr>
        <w:t>potential to</w:t>
      </w:r>
      <w:r w:rsidR="00D05F14" w:rsidRPr="008A554E">
        <w:rPr>
          <w:rFonts w:ascii="Times New Roman" w:hAnsi="Times New Roman" w:cs="Times New Roman"/>
          <w:sz w:val="24"/>
          <w:szCs w:val="24"/>
        </w:rPr>
        <w:t xml:space="preserve"> rethink landscape in new </w:t>
      </w:r>
      <w:r w:rsidRPr="008A554E">
        <w:rPr>
          <w:rFonts w:ascii="Times New Roman" w:hAnsi="Times New Roman" w:cs="Times New Roman"/>
          <w:sz w:val="24"/>
          <w:szCs w:val="24"/>
        </w:rPr>
        <w:t>terms</w:t>
      </w:r>
      <w:r w:rsidR="008514EC">
        <w:rPr>
          <w:rStyle w:val="Rimandonotaapidipagina"/>
          <w:rFonts w:ascii="Times New Roman" w:hAnsi="Times New Roman" w:cs="Times New Roman"/>
          <w:sz w:val="24"/>
          <w:szCs w:val="24"/>
        </w:rPr>
        <w:footnoteReference w:id="15"/>
      </w:r>
      <w:r w:rsidRPr="008A554E">
        <w:rPr>
          <w:rFonts w:ascii="Times New Roman" w:hAnsi="Times New Roman" w:cs="Times New Roman"/>
          <w:sz w:val="24"/>
          <w:szCs w:val="24"/>
        </w:rPr>
        <w:t xml:space="preserve">. At first sight it does not seem like that. The word ‘landscape’ </w:t>
      </w:r>
      <w:r w:rsidR="00036B4E" w:rsidRPr="008A554E">
        <w:rPr>
          <w:rFonts w:ascii="Times New Roman" w:hAnsi="Times New Roman" w:cs="Times New Roman"/>
          <w:sz w:val="24"/>
          <w:szCs w:val="24"/>
        </w:rPr>
        <w:t>does not appear neither</w:t>
      </w:r>
      <w:r w:rsidRPr="008A554E">
        <w:rPr>
          <w:rFonts w:ascii="Times New Roman" w:hAnsi="Times New Roman" w:cs="Times New Roman"/>
          <w:sz w:val="24"/>
          <w:szCs w:val="24"/>
        </w:rPr>
        <w:t xml:space="preserve"> in the essays collected </w:t>
      </w:r>
      <w:r w:rsidR="00036B4E" w:rsidRPr="008A554E">
        <w:rPr>
          <w:rFonts w:ascii="Times New Roman" w:hAnsi="Times New Roman" w:cs="Times New Roman"/>
          <w:sz w:val="24"/>
          <w:szCs w:val="24"/>
        </w:rPr>
        <w:t>in</w:t>
      </w:r>
      <w:r w:rsidRPr="008A554E">
        <w:rPr>
          <w:rFonts w:ascii="Times New Roman" w:hAnsi="Times New Roman" w:cs="Times New Roman"/>
          <w:sz w:val="24"/>
          <w:szCs w:val="24"/>
        </w:rPr>
        <w:t xml:space="preserve"> </w:t>
      </w:r>
      <w:r w:rsidRPr="008A554E">
        <w:rPr>
          <w:rFonts w:ascii="Times New Roman" w:hAnsi="Times New Roman" w:cs="Times New Roman"/>
          <w:i/>
          <w:iCs/>
          <w:sz w:val="24"/>
          <w:szCs w:val="24"/>
        </w:rPr>
        <w:t>Existence Interpretation Freedom</w:t>
      </w:r>
      <w:r w:rsidRPr="008A554E">
        <w:rPr>
          <w:rFonts w:ascii="Times New Roman" w:hAnsi="Times New Roman" w:cs="Times New Roman"/>
          <w:sz w:val="24"/>
          <w:szCs w:val="24"/>
        </w:rPr>
        <w:t xml:space="preserve"> (ed. Diego Bubbio, 2009) </w:t>
      </w:r>
      <w:r w:rsidR="00E934BE" w:rsidRPr="008A554E">
        <w:rPr>
          <w:rFonts w:ascii="Times New Roman" w:hAnsi="Times New Roman" w:cs="Times New Roman"/>
          <w:sz w:val="24"/>
          <w:szCs w:val="24"/>
        </w:rPr>
        <w:t>nor in those collected in the volume edited by Robert Valgenti,</w:t>
      </w:r>
      <w:r w:rsidRPr="008A554E">
        <w:rPr>
          <w:rFonts w:ascii="Times New Roman" w:hAnsi="Times New Roman" w:cs="Times New Roman"/>
          <w:sz w:val="24"/>
          <w:szCs w:val="24"/>
        </w:rPr>
        <w:t xml:space="preserve"> </w:t>
      </w:r>
      <w:r w:rsidRPr="008A554E">
        <w:rPr>
          <w:rFonts w:ascii="Times New Roman" w:hAnsi="Times New Roman" w:cs="Times New Roman"/>
          <w:i/>
          <w:iCs/>
          <w:sz w:val="24"/>
          <w:szCs w:val="24"/>
        </w:rPr>
        <w:t>Truth and Interpretation</w:t>
      </w:r>
      <w:r w:rsidRPr="008A554E">
        <w:rPr>
          <w:rFonts w:ascii="Times New Roman" w:hAnsi="Times New Roman" w:cs="Times New Roman"/>
          <w:sz w:val="24"/>
          <w:szCs w:val="24"/>
        </w:rPr>
        <w:t xml:space="preserve"> (2013). </w:t>
      </w:r>
      <w:r w:rsidR="008C7E96">
        <w:rPr>
          <w:rFonts w:ascii="Times New Roman" w:hAnsi="Times New Roman" w:cs="Times New Roman"/>
          <w:sz w:val="24"/>
          <w:szCs w:val="24"/>
        </w:rPr>
        <w:t>Moreover, e</w:t>
      </w:r>
      <w:r w:rsidRPr="008A554E">
        <w:rPr>
          <w:rFonts w:ascii="Times New Roman" w:hAnsi="Times New Roman" w:cs="Times New Roman"/>
          <w:sz w:val="24"/>
          <w:szCs w:val="24"/>
        </w:rPr>
        <w:t xml:space="preserve">ven </w:t>
      </w:r>
      <w:r w:rsidR="008C7E96">
        <w:rPr>
          <w:rFonts w:ascii="Times New Roman" w:hAnsi="Times New Roman" w:cs="Times New Roman"/>
          <w:sz w:val="24"/>
          <w:szCs w:val="24"/>
        </w:rPr>
        <w:t xml:space="preserve">though </w:t>
      </w:r>
      <w:r w:rsidRPr="008A554E">
        <w:rPr>
          <w:rFonts w:ascii="Times New Roman" w:hAnsi="Times New Roman" w:cs="Times New Roman"/>
          <w:sz w:val="24"/>
          <w:szCs w:val="24"/>
        </w:rPr>
        <w:t xml:space="preserve">in Pareyson’s </w:t>
      </w:r>
      <w:r w:rsidRPr="008A554E">
        <w:rPr>
          <w:rFonts w:ascii="Times New Roman" w:hAnsi="Times New Roman" w:cs="Times New Roman"/>
          <w:i/>
          <w:iCs/>
          <w:sz w:val="24"/>
          <w:szCs w:val="24"/>
        </w:rPr>
        <w:t>Estetica</w:t>
      </w:r>
      <w:r w:rsidRPr="008A554E">
        <w:rPr>
          <w:rFonts w:ascii="Times New Roman" w:hAnsi="Times New Roman" w:cs="Times New Roman"/>
          <w:sz w:val="24"/>
          <w:szCs w:val="24"/>
        </w:rPr>
        <w:t xml:space="preserve"> (1954) there is a chapter devoted to natural beauty, the term ‘landscape’ </w:t>
      </w:r>
      <w:r w:rsidR="00AA169A">
        <w:rPr>
          <w:rFonts w:ascii="Times New Roman" w:hAnsi="Times New Roman" w:cs="Times New Roman"/>
          <w:sz w:val="24"/>
          <w:szCs w:val="24"/>
        </w:rPr>
        <w:t xml:space="preserve">is </w:t>
      </w:r>
      <w:r w:rsidRPr="008A554E">
        <w:rPr>
          <w:rFonts w:ascii="Times New Roman" w:hAnsi="Times New Roman" w:cs="Times New Roman"/>
          <w:sz w:val="24"/>
          <w:szCs w:val="24"/>
        </w:rPr>
        <w:t xml:space="preserve">not </w:t>
      </w:r>
      <w:r w:rsidR="00AA169A">
        <w:rPr>
          <w:rFonts w:ascii="Times New Roman" w:hAnsi="Times New Roman" w:cs="Times New Roman"/>
          <w:sz w:val="24"/>
          <w:szCs w:val="24"/>
        </w:rPr>
        <w:t>mentioned</w:t>
      </w:r>
      <w:r w:rsidRPr="008A554E">
        <w:rPr>
          <w:rFonts w:ascii="Times New Roman" w:hAnsi="Times New Roman" w:cs="Times New Roman"/>
          <w:sz w:val="24"/>
          <w:szCs w:val="24"/>
        </w:rPr>
        <w:t xml:space="preserve">. </w:t>
      </w:r>
      <w:r w:rsidR="006C7E12">
        <w:rPr>
          <w:rFonts w:ascii="Times New Roman" w:hAnsi="Times New Roman" w:cs="Times New Roman"/>
          <w:sz w:val="24"/>
          <w:szCs w:val="24"/>
        </w:rPr>
        <w:t xml:space="preserve">Even if Pareyson does not formulate explicit criticisms about landscape, it is possible that Pareyson’s diffidence towards that concept depended on the primarily visual meaning it had in the aesthetic debates of the Twentieth century. Pareyson’s aesthetics, instead, goes towards the retrieval of the material, tactile, embodied aspects of aesthetics and art: but this </w:t>
      </w:r>
      <w:r w:rsidR="0067109A">
        <w:rPr>
          <w:rFonts w:ascii="Times New Roman" w:hAnsi="Times New Roman" w:cs="Times New Roman"/>
          <w:sz w:val="24"/>
          <w:szCs w:val="24"/>
        </w:rPr>
        <w:t>interpretation of the aesthetic field is consistent with a holistic conception of landscape, as I will try to show in the next paragraphs. T</w:t>
      </w:r>
      <w:r w:rsidR="005D3F0C" w:rsidRPr="008A554E">
        <w:rPr>
          <w:rFonts w:ascii="Times New Roman" w:hAnsi="Times New Roman" w:cs="Times New Roman"/>
          <w:sz w:val="24"/>
          <w:szCs w:val="24"/>
        </w:rPr>
        <w:t xml:space="preserve">here are some touch-points between Pareyson’s philosophy and the issue of landscape </w:t>
      </w:r>
      <w:r w:rsidR="00E934BE" w:rsidRPr="008A554E">
        <w:rPr>
          <w:rFonts w:ascii="Times New Roman" w:hAnsi="Times New Roman" w:cs="Times New Roman"/>
          <w:sz w:val="24"/>
          <w:szCs w:val="24"/>
        </w:rPr>
        <w:t>that are worthy of further investigation</w:t>
      </w:r>
      <w:r w:rsidR="005D3F0C" w:rsidRPr="008A554E">
        <w:rPr>
          <w:rFonts w:ascii="Times New Roman" w:hAnsi="Times New Roman" w:cs="Times New Roman"/>
          <w:sz w:val="24"/>
          <w:szCs w:val="24"/>
        </w:rPr>
        <w:t>.</w:t>
      </w:r>
    </w:p>
    <w:p w14:paraId="4E006001" w14:textId="3DD3107C" w:rsidR="00330200" w:rsidRPr="00091471" w:rsidRDefault="006171A8" w:rsidP="00AA169A">
      <w:pPr>
        <w:ind w:firstLine="426"/>
        <w:rPr>
          <w:rFonts w:ascii="Times New Roman" w:hAnsi="Times New Roman" w:cs="Times New Roman"/>
          <w:noProof/>
          <w:sz w:val="24"/>
          <w:szCs w:val="24"/>
          <w:lang w:val="en-US"/>
        </w:rPr>
      </w:pPr>
      <w:r w:rsidRPr="00AA68ED">
        <w:rPr>
          <w:rFonts w:ascii="Times New Roman" w:hAnsi="Times New Roman" w:cs="Times New Roman"/>
          <w:sz w:val="24"/>
          <w:szCs w:val="24"/>
        </w:rPr>
        <w:t xml:space="preserve">The first one </w:t>
      </w:r>
      <w:r w:rsidR="00C80C4D" w:rsidRPr="00AA68ED">
        <w:rPr>
          <w:rFonts w:ascii="Times New Roman" w:hAnsi="Times New Roman" w:cs="Times New Roman"/>
          <w:sz w:val="24"/>
          <w:szCs w:val="24"/>
        </w:rPr>
        <w:t xml:space="preserve">involves </w:t>
      </w:r>
      <w:r w:rsidR="005025E1" w:rsidRPr="00AA68ED">
        <w:rPr>
          <w:rFonts w:ascii="Times New Roman" w:hAnsi="Times New Roman" w:cs="Times New Roman"/>
          <w:sz w:val="24"/>
          <w:szCs w:val="24"/>
        </w:rPr>
        <w:t xml:space="preserve">the conception of matter </w:t>
      </w:r>
      <w:r w:rsidR="00301C6D" w:rsidRPr="00AA68ED">
        <w:rPr>
          <w:rFonts w:ascii="Times New Roman" w:hAnsi="Times New Roman" w:cs="Times New Roman"/>
          <w:sz w:val="24"/>
          <w:szCs w:val="24"/>
        </w:rPr>
        <w:t>formulated by Pareyson in relation to the formativity of artistic activity</w:t>
      </w:r>
      <w:r w:rsidR="003C08E8">
        <w:rPr>
          <w:rStyle w:val="Rimandonotaapidipagina"/>
          <w:rFonts w:ascii="Times New Roman" w:hAnsi="Times New Roman" w:cs="Times New Roman"/>
          <w:sz w:val="24"/>
          <w:szCs w:val="24"/>
        </w:rPr>
        <w:footnoteReference w:id="16"/>
      </w:r>
      <w:r w:rsidR="00301C6D" w:rsidRPr="00AA68ED">
        <w:rPr>
          <w:rFonts w:ascii="Times New Roman" w:hAnsi="Times New Roman" w:cs="Times New Roman"/>
          <w:sz w:val="24"/>
          <w:szCs w:val="24"/>
        </w:rPr>
        <w:t xml:space="preserve">. In his </w:t>
      </w:r>
      <w:r w:rsidR="00301C6D" w:rsidRPr="00AA68ED">
        <w:rPr>
          <w:rFonts w:ascii="Times New Roman" w:hAnsi="Times New Roman" w:cs="Times New Roman"/>
          <w:i/>
          <w:iCs/>
          <w:sz w:val="24"/>
          <w:szCs w:val="24"/>
        </w:rPr>
        <w:t>Estetica</w:t>
      </w:r>
      <w:r w:rsidR="00301C6D" w:rsidRPr="00AA68ED">
        <w:rPr>
          <w:rFonts w:ascii="Times New Roman" w:hAnsi="Times New Roman" w:cs="Times New Roman"/>
          <w:sz w:val="24"/>
          <w:szCs w:val="24"/>
        </w:rPr>
        <w:t xml:space="preserve">, Pareyson maintains that pure artistic formativity must adopt as its proper matter the </w:t>
      </w:r>
      <w:r w:rsidR="0095069D" w:rsidRPr="00AA68ED">
        <w:rPr>
          <w:rFonts w:ascii="Times New Roman" w:hAnsi="Times New Roman" w:cs="Times New Roman"/>
          <w:sz w:val="24"/>
          <w:szCs w:val="24"/>
        </w:rPr>
        <w:t xml:space="preserve">physical </w:t>
      </w:r>
      <w:r w:rsidR="00301C6D" w:rsidRPr="00AA68ED">
        <w:rPr>
          <w:rFonts w:ascii="Times New Roman" w:hAnsi="Times New Roman" w:cs="Times New Roman"/>
          <w:sz w:val="24"/>
          <w:szCs w:val="24"/>
        </w:rPr>
        <w:t xml:space="preserve">matter </w:t>
      </w:r>
      <w:r w:rsidR="0095069D" w:rsidRPr="00AA68ED">
        <w:rPr>
          <w:rFonts w:ascii="Times New Roman" w:hAnsi="Times New Roman" w:cs="Times New Roman"/>
          <w:sz w:val="24"/>
          <w:szCs w:val="24"/>
        </w:rPr>
        <w:t xml:space="preserve">as such, </w:t>
      </w:r>
      <w:r w:rsidR="00D26BD1" w:rsidRPr="00AA68ED">
        <w:rPr>
          <w:rFonts w:ascii="Times New Roman" w:hAnsi="Times New Roman" w:cs="Times New Roman"/>
          <w:sz w:val="24"/>
          <w:szCs w:val="24"/>
        </w:rPr>
        <w:t>“blunt and genuine” (</w:t>
      </w:r>
      <w:r w:rsidR="00775738">
        <w:rPr>
          <w:rFonts w:ascii="Times New Roman" w:hAnsi="Times New Roman" w:cs="Times New Roman"/>
          <w:sz w:val="24"/>
          <w:szCs w:val="24"/>
        </w:rPr>
        <w:t xml:space="preserve">Pareyson 1974, </w:t>
      </w:r>
      <w:r w:rsidR="00D26BD1" w:rsidRPr="00AA68ED">
        <w:rPr>
          <w:rFonts w:ascii="Times New Roman" w:hAnsi="Times New Roman" w:cs="Times New Roman"/>
          <w:sz w:val="24"/>
          <w:szCs w:val="24"/>
        </w:rPr>
        <w:t>p. 41)</w:t>
      </w:r>
      <w:r w:rsidR="00EF36DA">
        <w:rPr>
          <w:rStyle w:val="Rimandonotaapidipagina"/>
          <w:rFonts w:ascii="Times New Roman" w:hAnsi="Times New Roman" w:cs="Times New Roman"/>
          <w:sz w:val="24"/>
          <w:szCs w:val="24"/>
        </w:rPr>
        <w:footnoteReference w:id="17"/>
      </w:r>
      <w:r w:rsidR="00D26BD1" w:rsidRPr="00AA68ED">
        <w:rPr>
          <w:rFonts w:ascii="Times New Roman" w:hAnsi="Times New Roman" w:cs="Times New Roman"/>
          <w:sz w:val="24"/>
          <w:szCs w:val="24"/>
        </w:rPr>
        <w:t xml:space="preserve">, </w:t>
      </w:r>
      <w:r w:rsidR="0095069D" w:rsidRPr="00AA68ED">
        <w:rPr>
          <w:rFonts w:ascii="Times New Roman" w:hAnsi="Times New Roman" w:cs="Times New Roman"/>
          <w:sz w:val="24"/>
          <w:szCs w:val="24"/>
        </w:rPr>
        <w:t xml:space="preserve">with its qualities and </w:t>
      </w:r>
      <w:r w:rsidR="00D26BD1" w:rsidRPr="00AA68ED">
        <w:rPr>
          <w:rFonts w:ascii="Times New Roman" w:hAnsi="Times New Roman" w:cs="Times New Roman"/>
          <w:sz w:val="24"/>
          <w:szCs w:val="24"/>
        </w:rPr>
        <w:t>resistances</w:t>
      </w:r>
      <w:r w:rsidR="0095069D" w:rsidRPr="00AA68ED">
        <w:rPr>
          <w:rFonts w:ascii="Times New Roman" w:hAnsi="Times New Roman" w:cs="Times New Roman"/>
          <w:sz w:val="24"/>
          <w:szCs w:val="24"/>
        </w:rPr>
        <w:t xml:space="preserve">. </w:t>
      </w:r>
      <w:r w:rsidR="007E1D26" w:rsidRPr="00AA68ED">
        <w:rPr>
          <w:rFonts w:ascii="Times New Roman" w:hAnsi="Times New Roman" w:cs="Times New Roman"/>
          <w:sz w:val="24"/>
          <w:szCs w:val="24"/>
        </w:rPr>
        <w:t xml:space="preserve">If, on the one hand, matter is chosen by the artist according to her formative intention, on the other hand matter is not chosen </w:t>
      </w:r>
      <w:r w:rsidR="0029763E" w:rsidRPr="00AA68ED">
        <w:rPr>
          <w:rFonts w:ascii="Times New Roman" w:hAnsi="Times New Roman" w:cs="Times New Roman"/>
          <w:sz w:val="24"/>
          <w:szCs w:val="24"/>
        </w:rPr>
        <w:t>because of its malleability and pure passivity, but precisely because of its capacity to offer resistance</w:t>
      </w:r>
      <w:r w:rsidR="00E934BE" w:rsidRPr="00AA68ED">
        <w:rPr>
          <w:rFonts w:ascii="Times New Roman" w:hAnsi="Times New Roman" w:cs="Times New Roman"/>
          <w:sz w:val="24"/>
          <w:szCs w:val="24"/>
        </w:rPr>
        <w:t xml:space="preserve"> to the artist’s formative intention</w:t>
      </w:r>
      <w:r w:rsidR="0029763E" w:rsidRPr="00AA68ED">
        <w:rPr>
          <w:rFonts w:ascii="Times New Roman" w:hAnsi="Times New Roman" w:cs="Times New Roman"/>
          <w:sz w:val="24"/>
          <w:szCs w:val="24"/>
        </w:rPr>
        <w:t xml:space="preserve">. The freedom of the formative intention is limited by the character of the chosen matter. Physical matter </w:t>
      </w:r>
      <w:r w:rsidR="00DE68C1" w:rsidRPr="00AA68ED">
        <w:rPr>
          <w:rFonts w:ascii="Times New Roman" w:hAnsi="Times New Roman" w:cs="Times New Roman"/>
          <w:sz w:val="24"/>
          <w:szCs w:val="24"/>
        </w:rPr>
        <w:t xml:space="preserve">does not display its character only by limiting and resizing the formative intention. On the contrary, the character of the chosen matter orients and supports the formative intention by suggesting ways to realize the work of art. Now, </w:t>
      </w:r>
      <w:r w:rsidR="008C7E96">
        <w:rPr>
          <w:rFonts w:ascii="Times New Roman" w:hAnsi="Times New Roman" w:cs="Times New Roman"/>
          <w:sz w:val="24"/>
          <w:szCs w:val="24"/>
        </w:rPr>
        <w:t>the view of</w:t>
      </w:r>
      <w:r w:rsidR="00DE68C1" w:rsidRPr="00AA68ED">
        <w:rPr>
          <w:rFonts w:ascii="Times New Roman" w:hAnsi="Times New Roman" w:cs="Times New Roman"/>
          <w:sz w:val="24"/>
          <w:szCs w:val="24"/>
        </w:rPr>
        <w:t xml:space="preserve"> physical matter as endowed with its own agency and life is </w:t>
      </w:r>
      <w:r w:rsidR="00766B3C" w:rsidRPr="00AA68ED">
        <w:rPr>
          <w:rFonts w:ascii="Times New Roman" w:hAnsi="Times New Roman" w:cs="Times New Roman"/>
          <w:sz w:val="24"/>
          <w:szCs w:val="24"/>
        </w:rPr>
        <w:t xml:space="preserve">conceptually consistent with a conception of intense space, where qualities and variations interact with the human subject rephrased in terms of body rather than abstract conscience. Such a conceptualization of intense space lays at the basis of any understanding of landscape in terms of openness and otherness, that </w:t>
      </w:r>
      <w:r w:rsidR="004D1D12" w:rsidRPr="00AA68ED">
        <w:rPr>
          <w:rFonts w:ascii="Times New Roman" w:hAnsi="Times New Roman" w:cs="Times New Roman"/>
          <w:sz w:val="24"/>
          <w:szCs w:val="24"/>
        </w:rPr>
        <w:t xml:space="preserve">does not limit itself to the manifestation of the beholders’ feelings but that represents for the beholder a fascinating challenge. </w:t>
      </w:r>
      <w:r w:rsidR="00B02C03" w:rsidRPr="00AA68ED">
        <w:rPr>
          <w:rFonts w:ascii="Times New Roman" w:hAnsi="Times New Roman" w:cs="Times New Roman"/>
          <w:sz w:val="24"/>
          <w:szCs w:val="24"/>
        </w:rPr>
        <w:t xml:space="preserve">Space is not just the empty container of things and it is not the mere backdrop for human action. Space is inherently animated by the determinations of matter, which, far from being reduced to mere passivity or </w:t>
      </w:r>
      <w:r w:rsidR="000E291B">
        <w:rPr>
          <w:rFonts w:ascii="Times New Roman" w:hAnsi="Times New Roman" w:cs="Times New Roman"/>
          <w:sz w:val="24"/>
          <w:szCs w:val="24"/>
        </w:rPr>
        <w:t>indetermined</w:t>
      </w:r>
      <w:r w:rsidR="00B02C03" w:rsidRPr="00AA68ED">
        <w:rPr>
          <w:rFonts w:ascii="Times New Roman" w:hAnsi="Times New Roman" w:cs="Times New Roman"/>
          <w:sz w:val="24"/>
          <w:szCs w:val="24"/>
        </w:rPr>
        <w:t xml:space="preserve"> </w:t>
      </w:r>
      <w:r w:rsidR="00B02C03" w:rsidRPr="00AA68ED">
        <w:rPr>
          <w:rFonts w:ascii="Times New Roman" w:hAnsi="Times New Roman" w:cs="Times New Roman"/>
          <w:i/>
          <w:iCs/>
          <w:sz w:val="24"/>
          <w:szCs w:val="24"/>
        </w:rPr>
        <w:t>chora</w:t>
      </w:r>
      <w:r w:rsidR="00B02C03" w:rsidRPr="00AA68ED">
        <w:rPr>
          <w:rFonts w:ascii="Times New Roman" w:hAnsi="Times New Roman" w:cs="Times New Roman"/>
          <w:sz w:val="24"/>
          <w:szCs w:val="24"/>
        </w:rPr>
        <w:t xml:space="preserve">, develops into a multiplicity of dynamic forms. </w:t>
      </w:r>
    </w:p>
    <w:p w14:paraId="4D0D4B06" w14:textId="5D01A0B8" w:rsidR="00E53353" w:rsidRPr="00091471" w:rsidRDefault="00B02C03" w:rsidP="00EF36DA">
      <w:pPr>
        <w:ind w:firstLine="426"/>
        <w:rPr>
          <w:rFonts w:ascii="Times New Roman" w:hAnsi="Times New Roman" w:cs="Times New Roman"/>
          <w:noProof/>
          <w:sz w:val="24"/>
          <w:szCs w:val="24"/>
          <w:lang w:val="en-US"/>
        </w:rPr>
      </w:pPr>
      <w:r w:rsidRPr="00AA68ED">
        <w:rPr>
          <w:rFonts w:ascii="Times New Roman" w:hAnsi="Times New Roman" w:cs="Times New Roman"/>
          <w:sz w:val="24"/>
          <w:szCs w:val="24"/>
        </w:rPr>
        <w:t xml:space="preserve">One could object that, in Pareyson’s thought, this framework </w:t>
      </w:r>
      <w:r w:rsidR="0090349D">
        <w:rPr>
          <w:rFonts w:ascii="Times New Roman" w:hAnsi="Times New Roman" w:cs="Times New Roman"/>
          <w:sz w:val="24"/>
          <w:szCs w:val="24"/>
        </w:rPr>
        <w:t>applies</w:t>
      </w:r>
      <w:r w:rsidRPr="00AA68ED">
        <w:rPr>
          <w:rFonts w:ascii="Times New Roman" w:hAnsi="Times New Roman" w:cs="Times New Roman"/>
          <w:sz w:val="24"/>
          <w:szCs w:val="24"/>
        </w:rPr>
        <w:t xml:space="preserve"> only for </w:t>
      </w:r>
      <w:r w:rsidR="00160A53" w:rsidRPr="00AA68ED">
        <w:rPr>
          <w:rFonts w:ascii="Times New Roman" w:hAnsi="Times New Roman" w:cs="Times New Roman"/>
          <w:sz w:val="24"/>
          <w:szCs w:val="24"/>
        </w:rPr>
        <w:t xml:space="preserve">matter seen under the lens of art and aesthetics. In other fields, matter can be actually viewed as pure passivity, as it happens with instrumental rationality, which sees in </w:t>
      </w:r>
      <w:r w:rsidR="0090349D">
        <w:rPr>
          <w:rFonts w:ascii="Times New Roman" w:hAnsi="Times New Roman" w:cs="Times New Roman"/>
          <w:sz w:val="24"/>
          <w:szCs w:val="24"/>
        </w:rPr>
        <w:t>nature</w:t>
      </w:r>
      <w:r w:rsidR="00160A53" w:rsidRPr="00AA68ED">
        <w:rPr>
          <w:rFonts w:ascii="Times New Roman" w:hAnsi="Times New Roman" w:cs="Times New Roman"/>
          <w:sz w:val="24"/>
          <w:szCs w:val="24"/>
        </w:rPr>
        <w:t xml:space="preserve"> </w:t>
      </w:r>
      <w:r w:rsidR="0090349D">
        <w:rPr>
          <w:rFonts w:ascii="Times New Roman" w:hAnsi="Times New Roman" w:cs="Times New Roman"/>
          <w:sz w:val="24"/>
          <w:szCs w:val="24"/>
        </w:rPr>
        <w:t>a reservoir of</w:t>
      </w:r>
      <w:r w:rsidR="00160A53" w:rsidRPr="00AA68ED">
        <w:rPr>
          <w:rFonts w:ascii="Times New Roman" w:hAnsi="Times New Roman" w:cs="Times New Roman"/>
          <w:sz w:val="24"/>
          <w:szCs w:val="24"/>
        </w:rPr>
        <w:t xml:space="preserve"> resources to be exploited to obtain benefits and </w:t>
      </w:r>
      <w:r w:rsidR="00A07798" w:rsidRPr="00AA68ED">
        <w:rPr>
          <w:rFonts w:ascii="Times New Roman" w:hAnsi="Times New Roman" w:cs="Times New Roman"/>
          <w:sz w:val="24"/>
          <w:szCs w:val="24"/>
        </w:rPr>
        <w:t xml:space="preserve">economic </w:t>
      </w:r>
      <w:r w:rsidR="00160A53" w:rsidRPr="00AA68ED">
        <w:rPr>
          <w:rFonts w:ascii="Times New Roman" w:hAnsi="Times New Roman" w:cs="Times New Roman"/>
          <w:sz w:val="24"/>
          <w:szCs w:val="24"/>
        </w:rPr>
        <w:t>value. But in Pareyson’s thought</w:t>
      </w:r>
      <w:r w:rsidR="00A07798" w:rsidRPr="00AA68ED">
        <w:rPr>
          <w:rFonts w:ascii="Times New Roman" w:hAnsi="Times New Roman" w:cs="Times New Roman"/>
          <w:sz w:val="24"/>
          <w:szCs w:val="24"/>
        </w:rPr>
        <w:t>,</w:t>
      </w:r>
      <w:r w:rsidR="00160A53" w:rsidRPr="00AA68ED">
        <w:rPr>
          <w:rFonts w:ascii="Times New Roman" w:hAnsi="Times New Roman" w:cs="Times New Roman"/>
          <w:sz w:val="24"/>
          <w:szCs w:val="24"/>
        </w:rPr>
        <w:t xml:space="preserve"> </w:t>
      </w:r>
      <w:r w:rsidR="00236B5F" w:rsidRPr="00AA68ED">
        <w:rPr>
          <w:rFonts w:ascii="Times New Roman" w:hAnsi="Times New Roman" w:cs="Times New Roman"/>
          <w:sz w:val="24"/>
          <w:szCs w:val="24"/>
        </w:rPr>
        <w:t>art, far from being reduced to a</w:t>
      </w:r>
      <w:r w:rsidR="00E934BE" w:rsidRPr="00AA68ED">
        <w:rPr>
          <w:rFonts w:ascii="Times New Roman" w:hAnsi="Times New Roman" w:cs="Times New Roman"/>
          <w:sz w:val="24"/>
          <w:szCs w:val="24"/>
        </w:rPr>
        <w:t xml:space="preserve">n isolated </w:t>
      </w:r>
      <w:r w:rsidR="00D301D3" w:rsidRPr="00AA68ED">
        <w:rPr>
          <w:rFonts w:ascii="Times New Roman" w:hAnsi="Times New Roman" w:cs="Times New Roman"/>
          <w:sz w:val="24"/>
          <w:szCs w:val="24"/>
        </w:rPr>
        <w:t xml:space="preserve">practice, </w:t>
      </w:r>
      <w:r w:rsidR="00236B5F" w:rsidRPr="00AA68ED">
        <w:rPr>
          <w:rFonts w:ascii="Times New Roman" w:hAnsi="Times New Roman" w:cs="Times New Roman"/>
          <w:sz w:val="24"/>
          <w:szCs w:val="24"/>
        </w:rPr>
        <w:t xml:space="preserve">represents the opportunity to rethink the otherness of things, matter and nature </w:t>
      </w:r>
      <w:r w:rsidR="0090349D">
        <w:rPr>
          <w:rFonts w:ascii="Times New Roman" w:hAnsi="Times New Roman" w:cs="Times New Roman"/>
          <w:sz w:val="24"/>
          <w:szCs w:val="24"/>
        </w:rPr>
        <w:t>as such</w:t>
      </w:r>
      <w:r w:rsidR="00236B5F" w:rsidRPr="00AA68ED">
        <w:rPr>
          <w:rFonts w:ascii="Times New Roman" w:hAnsi="Times New Roman" w:cs="Times New Roman"/>
          <w:sz w:val="24"/>
          <w:szCs w:val="24"/>
        </w:rPr>
        <w:t xml:space="preserve">. </w:t>
      </w:r>
      <w:r w:rsidR="00D301D3" w:rsidRPr="00AA68ED">
        <w:rPr>
          <w:rFonts w:ascii="Times New Roman" w:hAnsi="Times New Roman" w:cs="Times New Roman"/>
          <w:sz w:val="24"/>
          <w:szCs w:val="24"/>
        </w:rPr>
        <w:t xml:space="preserve">In order </w:t>
      </w:r>
      <w:r w:rsidR="00D301D3" w:rsidRPr="00AA68ED">
        <w:rPr>
          <w:rFonts w:ascii="Times New Roman" w:hAnsi="Times New Roman" w:cs="Times New Roman"/>
          <w:sz w:val="24"/>
          <w:szCs w:val="24"/>
        </w:rPr>
        <w:lastRenderedPageBreak/>
        <w:t>to operate with matte</w:t>
      </w:r>
      <w:r w:rsidR="005A114A" w:rsidRPr="00AA68ED">
        <w:rPr>
          <w:rFonts w:ascii="Times New Roman" w:hAnsi="Times New Roman" w:cs="Times New Roman"/>
          <w:sz w:val="24"/>
          <w:szCs w:val="24"/>
        </w:rPr>
        <w:t>r,</w:t>
      </w:r>
      <w:r w:rsidR="00D301D3" w:rsidRPr="00AA68ED">
        <w:rPr>
          <w:rFonts w:ascii="Times New Roman" w:hAnsi="Times New Roman" w:cs="Times New Roman"/>
          <w:sz w:val="24"/>
          <w:szCs w:val="24"/>
        </w:rPr>
        <w:t xml:space="preserve"> the artist must turn into an interpreter</w:t>
      </w:r>
      <w:r w:rsidR="005A114A" w:rsidRPr="00AA68ED">
        <w:rPr>
          <w:rFonts w:ascii="Times New Roman" w:hAnsi="Times New Roman" w:cs="Times New Roman"/>
          <w:sz w:val="24"/>
          <w:szCs w:val="24"/>
        </w:rPr>
        <w:t xml:space="preserve">: she “must study and research and investigate it like only an effort of interpretation can do”. The artist, Pareyson says, “studies its matter amorously”, where amorously means that </w:t>
      </w:r>
      <w:r w:rsidR="00A07798" w:rsidRPr="00AA68ED">
        <w:rPr>
          <w:rFonts w:ascii="Times New Roman" w:hAnsi="Times New Roman" w:cs="Times New Roman"/>
          <w:sz w:val="24"/>
          <w:szCs w:val="24"/>
        </w:rPr>
        <w:t xml:space="preserve">the artist/interpreter recognizes </w:t>
      </w:r>
      <w:r w:rsidR="005A114A" w:rsidRPr="00AA68ED">
        <w:rPr>
          <w:rFonts w:ascii="Times New Roman" w:hAnsi="Times New Roman" w:cs="Times New Roman"/>
          <w:sz w:val="24"/>
          <w:szCs w:val="24"/>
        </w:rPr>
        <w:t>matter</w:t>
      </w:r>
      <w:r w:rsidR="00395D37">
        <w:rPr>
          <w:rFonts w:ascii="Times New Roman" w:hAnsi="Times New Roman" w:cs="Times New Roman"/>
          <w:sz w:val="24"/>
          <w:szCs w:val="24"/>
        </w:rPr>
        <w:t>, so to say,</w:t>
      </w:r>
      <w:r w:rsidR="005A114A" w:rsidRPr="00AA68ED">
        <w:rPr>
          <w:rFonts w:ascii="Times New Roman" w:hAnsi="Times New Roman" w:cs="Times New Roman"/>
          <w:sz w:val="24"/>
          <w:szCs w:val="24"/>
        </w:rPr>
        <w:t xml:space="preserve"> in its personality. </w:t>
      </w:r>
      <w:r w:rsidR="00395D37">
        <w:rPr>
          <w:rFonts w:ascii="Times New Roman" w:hAnsi="Times New Roman" w:cs="Times New Roman"/>
          <w:sz w:val="24"/>
          <w:szCs w:val="24"/>
        </w:rPr>
        <w:t>Matter</w:t>
      </w:r>
      <w:r w:rsidR="005A114A" w:rsidRPr="00AA68ED">
        <w:rPr>
          <w:rFonts w:ascii="Times New Roman" w:hAnsi="Times New Roman" w:cs="Times New Roman"/>
          <w:sz w:val="24"/>
          <w:szCs w:val="24"/>
        </w:rPr>
        <w:t xml:space="preserve"> must be interrogated, heard and answered. </w:t>
      </w:r>
    </w:p>
    <w:p w14:paraId="616AC80A" w14:textId="79A12B17" w:rsidR="00AB7CC7" w:rsidRDefault="005F39BE" w:rsidP="00395D37">
      <w:pPr>
        <w:ind w:firstLine="426"/>
        <w:rPr>
          <w:rFonts w:ascii="Times New Roman" w:hAnsi="Times New Roman" w:cs="Times New Roman"/>
          <w:sz w:val="24"/>
          <w:szCs w:val="24"/>
        </w:rPr>
      </w:pPr>
      <w:r>
        <w:rPr>
          <w:rFonts w:ascii="Times New Roman" w:hAnsi="Times New Roman" w:cs="Times New Roman"/>
          <w:sz w:val="24"/>
          <w:szCs w:val="24"/>
        </w:rPr>
        <w:t xml:space="preserve">The issue has been dealt with in analogous terms by the philosopher </w:t>
      </w:r>
      <w:r w:rsidR="00493C69">
        <w:rPr>
          <w:rFonts w:ascii="Times New Roman" w:hAnsi="Times New Roman" w:cs="Times New Roman"/>
          <w:sz w:val="24"/>
          <w:szCs w:val="24"/>
        </w:rPr>
        <w:t xml:space="preserve">and geographer </w:t>
      </w:r>
      <w:r w:rsidR="008A0105" w:rsidRPr="00AA68ED">
        <w:rPr>
          <w:rFonts w:ascii="Times New Roman" w:hAnsi="Times New Roman" w:cs="Times New Roman"/>
          <w:sz w:val="24"/>
          <w:szCs w:val="24"/>
        </w:rPr>
        <w:t xml:space="preserve">Jean Marc Besse, in a recent book devoted to the </w:t>
      </w:r>
      <w:r w:rsidR="00B53DE8" w:rsidRPr="00AA68ED">
        <w:rPr>
          <w:rFonts w:ascii="Times New Roman" w:hAnsi="Times New Roman" w:cs="Times New Roman"/>
          <w:sz w:val="24"/>
          <w:szCs w:val="24"/>
        </w:rPr>
        <w:t>necessity</w:t>
      </w:r>
      <w:r w:rsidR="008A0105" w:rsidRPr="00AA68ED">
        <w:rPr>
          <w:rFonts w:ascii="Times New Roman" w:hAnsi="Times New Roman" w:cs="Times New Roman"/>
          <w:sz w:val="24"/>
          <w:szCs w:val="24"/>
        </w:rPr>
        <w:t xml:space="preserve"> of landscape</w:t>
      </w:r>
      <w:r w:rsidR="00395D37">
        <w:rPr>
          <w:rFonts w:ascii="Times New Roman" w:hAnsi="Times New Roman" w:cs="Times New Roman"/>
          <w:sz w:val="24"/>
          <w:szCs w:val="24"/>
        </w:rPr>
        <w:t xml:space="preserve"> (2018)</w:t>
      </w:r>
      <w:r>
        <w:rPr>
          <w:rFonts w:ascii="Times New Roman" w:hAnsi="Times New Roman" w:cs="Times New Roman"/>
          <w:sz w:val="24"/>
          <w:szCs w:val="24"/>
        </w:rPr>
        <w:t xml:space="preserve">. He </w:t>
      </w:r>
      <w:r w:rsidR="008A0105" w:rsidRPr="00AA68ED">
        <w:rPr>
          <w:rFonts w:ascii="Times New Roman" w:hAnsi="Times New Roman" w:cs="Times New Roman"/>
          <w:sz w:val="24"/>
          <w:szCs w:val="24"/>
        </w:rPr>
        <w:t xml:space="preserve">maintained that the landscape planner and architect should not impose its creations </w:t>
      </w:r>
      <w:r w:rsidR="008A0105" w:rsidRPr="00AA68ED">
        <w:rPr>
          <w:rFonts w:ascii="Times New Roman" w:hAnsi="Times New Roman" w:cs="Times New Roman"/>
          <w:i/>
          <w:iCs/>
          <w:sz w:val="24"/>
          <w:szCs w:val="24"/>
        </w:rPr>
        <w:t>ex nihilo</w:t>
      </w:r>
      <w:r w:rsidR="008A0105" w:rsidRPr="00AA68ED">
        <w:rPr>
          <w:rFonts w:ascii="Times New Roman" w:hAnsi="Times New Roman" w:cs="Times New Roman"/>
          <w:sz w:val="24"/>
          <w:szCs w:val="24"/>
        </w:rPr>
        <w:t xml:space="preserve"> on the preformed landscape. Much urban and landscape planning have been </w:t>
      </w:r>
      <w:r w:rsidR="005F7EBE" w:rsidRPr="00AA68ED">
        <w:rPr>
          <w:rFonts w:ascii="Times New Roman" w:hAnsi="Times New Roman" w:cs="Times New Roman"/>
          <w:sz w:val="24"/>
          <w:szCs w:val="24"/>
        </w:rPr>
        <w:t xml:space="preserve">realized in spite and to the detriment of what we could call </w:t>
      </w:r>
      <w:r w:rsidR="00B810B0" w:rsidRPr="00AA68ED">
        <w:rPr>
          <w:rFonts w:ascii="Times New Roman" w:hAnsi="Times New Roman" w:cs="Times New Roman"/>
          <w:sz w:val="24"/>
          <w:szCs w:val="24"/>
        </w:rPr>
        <w:t xml:space="preserve">the </w:t>
      </w:r>
      <w:r w:rsidR="00493C69">
        <w:rPr>
          <w:rFonts w:ascii="Times New Roman" w:hAnsi="Times New Roman" w:cs="Times New Roman"/>
          <w:sz w:val="24"/>
          <w:szCs w:val="24"/>
        </w:rPr>
        <w:t>‘</w:t>
      </w:r>
      <w:r w:rsidR="005F7EBE" w:rsidRPr="00AA68ED">
        <w:rPr>
          <w:rFonts w:ascii="Times New Roman" w:hAnsi="Times New Roman" w:cs="Times New Roman"/>
          <w:sz w:val="24"/>
          <w:szCs w:val="24"/>
        </w:rPr>
        <w:t>landscape personality</w:t>
      </w:r>
      <w:r w:rsidR="00493C69">
        <w:rPr>
          <w:rFonts w:ascii="Times New Roman" w:hAnsi="Times New Roman" w:cs="Times New Roman"/>
          <w:sz w:val="24"/>
          <w:szCs w:val="24"/>
        </w:rPr>
        <w:t>’</w:t>
      </w:r>
      <w:r w:rsidR="005F7EBE" w:rsidRPr="00AA68ED">
        <w:rPr>
          <w:rFonts w:ascii="Times New Roman" w:hAnsi="Times New Roman" w:cs="Times New Roman"/>
          <w:sz w:val="24"/>
          <w:szCs w:val="24"/>
        </w:rPr>
        <w:t>. Besse has called that attitude “acting on” landscape</w:t>
      </w:r>
      <w:r w:rsidR="00AB7CC7">
        <w:rPr>
          <w:rFonts w:ascii="Times New Roman" w:hAnsi="Times New Roman" w:cs="Times New Roman"/>
          <w:sz w:val="24"/>
          <w:szCs w:val="24"/>
        </w:rPr>
        <w:t>:</w:t>
      </w:r>
    </w:p>
    <w:p w14:paraId="368343EA" w14:textId="1AA4A87F" w:rsidR="00AB7CC7" w:rsidRPr="00AB7CC7" w:rsidRDefault="00AB7CC7" w:rsidP="00AB7CC7">
      <w:pPr>
        <w:ind w:left="567" w:right="567" w:firstLine="425"/>
        <w:rPr>
          <w:rFonts w:ascii="Times New Roman" w:hAnsi="Times New Roman" w:cs="Times New Roman"/>
        </w:rPr>
      </w:pPr>
      <w:r w:rsidRPr="00AB7CC7">
        <w:rPr>
          <w:rFonts w:ascii="Times New Roman" w:hAnsi="Times New Roman" w:cs="Times New Roman"/>
        </w:rPr>
        <w:t xml:space="preserve">The “acting-on” attitude presupposes a sort of exteriority between the matter on which human action is exerted and that same action, or, more precisely, the intention or the idea animating that action from the inside and providing it with its purpose. </w:t>
      </w:r>
      <w:r>
        <w:rPr>
          <w:rFonts w:ascii="Times New Roman" w:hAnsi="Times New Roman" w:cs="Times New Roman"/>
        </w:rPr>
        <w:t>“</w:t>
      </w:r>
      <w:r w:rsidRPr="00AB7CC7">
        <w:rPr>
          <w:rFonts w:ascii="Times New Roman" w:hAnsi="Times New Roman" w:cs="Times New Roman"/>
        </w:rPr>
        <w:t>To act on</w:t>
      </w:r>
      <w:r>
        <w:rPr>
          <w:rFonts w:ascii="Times New Roman" w:hAnsi="Times New Roman" w:cs="Times New Roman"/>
        </w:rPr>
        <w:t>”</w:t>
      </w:r>
      <w:r w:rsidRPr="00AB7CC7">
        <w:rPr>
          <w:rFonts w:ascii="Times New Roman" w:hAnsi="Times New Roman" w:cs="Times New Roman"/>
        </w:rPr>
        <w:t xml:space="preserve"> means to produce, or to put oneself into the perspective of the production. Or, putting it another way, it means trying to produce objects by methodically applying on a more or less resistant matter a mental pattern elaborated before </w:t>
      </w:r>
      <w:r>
        <w:rPr>
          <w:rFonts w:ascii="Times New Roman" w:hAnsi="Times New Roman" w:cs="Times New Roman"/>
        </w:rPr>
        <w:t>(Besse 2020, p. 43)</w:t>
      </w:r>
      <w:r>
        <w:rPr>
          <w:rStyle w:val="Rimandonotaapidipagina"/>
          <w:rFonts w:ascii="Times New Roman" w:hAnsi="Times New Roman" w:cs="Times New Roman"/>
        </w:rPr>
        <w:footnoteReference w:id="18"/>
      </w:r>
      <w:r>
        <w:rPr>
          <w:rFonts w:ascii="Times New Roman" w:hAnsi="Times New Roman" w:cs="Times New Roman"/>
        </w:rPr>
        <w:t>.</w:t>
      </w:r>
    </w:p>
    <w:p w14:paraId="1A60897E" w14:textId="77777777" w:rsidR="00160D33" w:rsidRDefault="00C428B6" w:rsidP="00C428B6">
      <w:pPr>
        <w:rPr>
          <w:rFonts w:ascii="Times New Roman" w:hAnsi="Times New Roman" w:cs="Times New Roman"/>
          <w:sz w:val="24"/>
          <w:szCs w:val="24"/>
        </w:rPr>
      </w:pPr>
      <w:r>
        <w:rPr>
          <w:rFonts w:ascii="Times New Roman" w:hAnsi="Times New Roman" w:cs="Times New Roman"/>
          <w:sz w:val="24"/>
          <w:szCs w:val="24"/>
        </w:rPr>
        <w:t xml:space="preserve">The author </w:t>
      </w:r>
      <w:r w:rsidR="005F7EBE" w:rsidRPr="00AA68ED">
        <w:rPr>
          <w:rFonts w:ascii="Times New Roman" w:hAnsi="Times New Roman" w:cs="Times New Roman"/>
          <w:sz w:val="24"/>
          <w:szCs w:val="24"/>
        </w:rPr>
        <w:t xml:space="preserve">suggests to replace </w:t>
      </w:r>
      <w:r>
        <w:rPr>
          <w:rFonts w:ascii="Times New Roman" w:hAnsi="Times New Roman" w:cs="Times New Roman"/>
          <w:sz w:val="24"/>
          <w:szCs w:val="24"/>
        </w:rPr>
        <w:t>the ‘acting-on’ attitude</w:t>
      </w:r>
      <w:r w:rsidR="005F7EBE" w:rsidRPr="00AA68ED">
        <w:rPr>
          <w:rFonts w:ascii="Times New Roman" w:hAnsi="Times New Roman" w:cs="Times New Roman"/>
          <w:sz w:val="24"/>
          <w:szCs w:val="24"/>
        </w:rPr>
        <w:t xml:space="preserve"> with a different </w:t>
      </w:r>
      <w:r>
        <w:rPr>
          <w:rFonts w:ascii="Times New Roman" w:hAnsi="Times New Roman" w:cs="Times New Roman"/>
          <w:sz w:val="24"/>
          <w:szCs w:val="24"/>
        </w:rPr>
        <w:t>one</w:t>
      </w:r>
      <w:r w:rsidR="005F7EBE" w:rsidRPr="00AA68ED">
        <w:rPr>
          <w:rFonts w:ascii="Times New Roman" w:hAnsi="Times New Roman" w:cs="Times New Roman"/>
          <w:sz w:val="24"/>
          <w:szCs w:val="24"/>
        </w:rPr>
        <w:t>, which he calls “acting</w:t>
      </w:r>
      <w:r>
        <w:rPr>
          <w:rFonts w:ascii="Times New Roman" w:hAnsi="Times New Roman" w:cs="Times New Roman"/>
          <w:sz w:val="24"/>
          <w:szCs w:val="24"/>
        </w:rPr>
        <w:t>-</w:t>
      </w:r>
      <w:r w:rsidR="005F7EBE" w:rsidRPr="00AA68ED">
        <w:rPr>
          <w:rFonts w:ascii="Times New Roman" w:hAnsi="Times New Roman" w:cs="Times New Roman"/>
          <w:sz w:val="24"/>
          <w:szCs w:val="24"/>
        </w:rPr>
        <w:t>with landscape” and that takes very seriously the metaphor of landscape as a living organism endowed with its everchanging but still quite defined personality</w:t>
      </w:r>
      <w:r w:rsidR="00160D33">
        <w:rPr>
          <w:rFonts w:ascii="Times New Roman" w:hAnsi="Times New Roman" w:cs="Times New Roman"/>
          <w:sz w:val="24"/>
          <w:szCs w:val="24"/>
        </w:rPr>
        <w:t>:</w:t>
      </w:r>
    </w:p>
    <w:p w14:paraId="2380D653" w14:textId="6881AC9C" w:rsidR="00C428B6" w:rsidRPr="00160D33" w:rsidRDefault="00160D33" w:rsidP="00160D33">
      <w:pPr>
        <w:ind w:left="567" w:right="567" w:firstLine="425"/>
        <w:rPr>
          <w:rFonts w:ascii="Times New Roman" w:hAnsi="Times New Roman" w:cs="Times New Roman"/>
        </w:rPr>
      </w:pPr>
      <w:r w:rsidRPr="00160D33">
        <w:rPr>
          <w:rFonts w:ascii="Times New Roman" w:hAnsi="Times New Roman" w:cs="Times New Roman"/>
        </w:rPr>
        <w:t xml:space="preserve">In this case, human action is not exerted from the outside on matter understood as lifeless, but blends into the movements, the </w:t>
      </w:r>
      <w:r>
        <w:rPr>
          <w:rFonts w:ascii="Times New Roman" w:hAnsi="Times New Roman" w:cs="Times New Roman"/>
        </w:rPr>
        <w:t>contours</w:t>
      </w:r>
      <w:r w:rsidRPr="00160D33">
        <w:rPr>
          <w:rFonts w:ascii="Times New Roman" w:hAnsi="Times New Roman" w:cs="Times New Roman"/>
        </w:rPr>
        <w:t xml:space="preserve"> and the morphologies of a matter endowed with its proper vital animation, with which human action interact</w:t>
      </w:r>
      <w:r>
        <w:rPr>
          <w:rFonts w:ascii="Times New Roman" w:hAnsi="Times New Roman" w:cs="Times New Roman"/>
        </w:rPr>
        <w:t>s</w:t>
      </w:r>
      <w:r w:rsidRPr="00160D33">
        <w:rPr>
          <w:rFonts w:ascii="Times New Roman" w:hAnsi="Times New Roman" w:cs="Times New Roman"/>
        </w:rPr>
        <w:t xml:space="preserve"> in responsive and dynamic way</w:t>
      </w:r>
      <w:r>
        <w:rPr>
          <w:rFonts w:ascii="Times New Roman" w:hAnsi="Times New Roman" w:cs="Times New Roman"/>
        </w:rPr>
        <w:t>s</w:t>
      </w:r>
      <w:r w:rsidRPr="00160D33">
        <w:rPr>
          <w:rFonts w:ascii="Times New Roman" w:hAnsi="Times New Roman" w:cs="Times New Roman"/>
        </w:rPr>
        <w:t xml:space="preserve">. That sequence of interactions deals more with transformation than production. Whereas in the demiurgic paradigm of the technical action, which corresponds to the implementation of a plan previously </w:t>
      </w:r>
      <w:r>
        <w:rPr>
          <w:rFonts w:ascii="Times New Roman" w:hAnsi="Times New Roman" w:cs="Times New Roman"/>
        </w:rPr>
        <w:t>elaborated</w:t>
      </w:r>
      <w:r w:rsidRPr="00160D33">
        <w:rPr>
          <w:rFonts w:ascii="Times New Roman" w:hAnsi="Times New Roman" w:cs="Times New Roman"/>
        </w:rPr>
        <w:t xml:space="preserve">, the technical action understood as transformation is rather defined through adjustments and corrections, which allow us to </w:t>
      </w:r>
      <w:r>
        <w:rPr>
          <w:rFonts w:ascii="Times New Roman" w:hAnsi="Times New Roman" w:cs="Times New Roman"/>
        </w:rPr>
        <w:t>tailor</w:t>
      </w:r>
      <w:r w:rsidRPr="00160D33">
        <w:rPr>
          <w:rFonts w:ascii="Times New Roman" w:hAnsi="Times New Roman" w:cs="Times New Roman"/>
        </w:rPr>
        <w:t xml:space="preserve"> our action to an evolving situation</w:t>
      </w:r>
      <w:r>
        <w:rPr>
          <w:rFonts w:ascii="Times New Roman" w:hAnsi="Times New Roman" w:cs="Times New Roman"/>
        </w:rPr>
        <w:t xml:space="preserve"> (Besse 2020, p. 61)</w:t>
      </w:r>
      <w:r w:rsidRPr="00160D33">
        <w:rPr>
          <w:rFonts w:ascii="Times New Roman" w:hAnsi="Times New Roman" w:cs="Times New Roman"/>
        </w:rPr>
        <w:t>.</w:t>
      </w:r>
    </w:p>
    <w:p w14:paraId="00441039" w14:textId="1F9EA085" w:rsidR="00330200" w:rsidRPr="00AB7CC7" w:rsidRDefault="005F7EBE" w:rsidP="00C428B6">
      <w:pPr>
        <w:rPr>
          <w:rFonts w:ascii="Times New Roman" w:hAnsi="Times New Roman" w:cs="Times New Roman"/>
          <w:sz w:val="24"/>
          <w:szCs w:val="24"/>
        </w:rPr>
      </w:pPr>
      <w:r w:rsidRPr="00AA68ED">
        <w:rPr>
          <w:rFonts w:ascii="Times New Roman" w:hAnsi="Times New Roman" w:cs="Times New Roman"/>
          <w:sz w:val="24"/>
          <w:szCs w:val="24"/>
        </w:rPr>
        <w:t xml:space="preserve">Pareyson’s artist, who is at the same time a hermeneut and an explorer, looks much like </w:t>
      </w:r>
      <w:r w:rsidR="00B53DE8" w:rsidRPr="00AA68ED">
        <w:rPr>
          <w:rFonts w:ascii="Times New Roman" w:hAnsi="Times New Roman" w:cs="Times New Roman"/>
          <w:sz w:val="24"/>
          <w:szCs w:val="24"/>
        </w:rPr>
        <w:t xml:space="preserve">Besse’s landscape architect in the “acting with” attitude. </w:t>
      </w:r>
    </w:p>
    <w:p w14:paraId="363E6669" w14:textId="77777777" w:rsidR="004A17BE" w:rsidRDefault="004A17BE" w:rsidP="00AA68ED">
      <w:pPr>
        <w:rPr>
          <w:rFonts w:ascii="Times New Roman" w:hAnsi="Times New Roman" w:cs="Times New Roman"/>
          <w:sz w:val="24"/>
          <w:szCs w:val="24"/>
        </w:rPr>
      </w:pPr>
    </w:p>
    <w:p w14:paraId="72558ADE" w14:textId="2B365745" w:rsidR="004A17BE" w:rsidRPr="004A17BE" w:rsidRDefault="00775BE1" w:rsidP="004A17BE">
      <w:pPr>
        <w:pStyle w:val="Paragrafoelenco"/>
        <w:numPr>
          <w:ilvl w:val="0"/>
          <w:numId w:val="5"/>
        </w:numPr>
        <w:rPr>
          <w:rFonts w:ascii="Times New Roman" w:hAnsi="Times New Roman" w:cs="Times New Roman"/>
          <w:b/>
          <w:bCs/>
          <w:sz w:val="24"/>
          <w:szCs w:val="24"/>
        </w:rPr>
      </w:pPr>
      <w:r>
        <w:rPr>
          <w:rFonts w:ascii="Times New Roman" w:hAnsi="Times New Roman" w:cs="Times New Roman"/>
          <w:b/>
          <w:bCs/>
          <w:sz w:val="24"/>
          <w:szCs w:val="24"/>
        </w:rPr>
        <w:t xml:space="preserve">Wonder and the aesthetic dimension of geographical knowledge </w:t>
      </w:r>
    </w:p>
    <w:p w14:paraId="46E0848D" w14:textId="5A0ACC7E" w:rsidR="006171A8" w:rsidRPr="00091471" w:rsidRDefault="00493C69" w:rsidP="00AA68ED">
      <w:pPr>
        <w:rPr>
          <w:rFonts w:ascii="Times New Roman" w:hAnsi="Times New Roman" w:cs="Times New Roman"/>
          <w:noProof/>
          <w:sz w:val="24"/>
          <w:szCs w:val="24"/>
          <w:lang w:val="en-US"/>
        </w:rPr>
      </w:pPr>
      <w:r>
        <w:rPr>
          <w:rFonts w:ascii="Times New Roman" w:hAnsi="Times New Roman" w:cs="Times New Roman"/>
          <w:sz w:val="24"/>
          <w:szCs w:val="24"/>
        </w:rPr>
        <w:t>I</w:t>
      </w:r>
      <w:r w:rsidR="000E6BEF" w:rsidRPr="00AA68ED">
        <w:rPr>
          <w:rFonts w:ascii="Times New Roman" w:hAnsi="Times New Roman" w:cs="Times New Roman"/>
          <w:sz w:val="24"/>
          <w:szCs w:val="24"/>
        </w:rPr>
        <w:t>n</w:t>
      </w:r>
      <w:r w:rsidR="00B53DE8" w:rsidRPr="00AA68ED">
        <w:rPr>
          <w:rFonts w:ascii="Times New Roman" w:hAnsi="Times New Roman" w:cs="Times New Roman"/>
          <w:sz w:val="24"/>
          <w:szCs w:val="24"/>
        </w:rPr>
        <w:t xml:space="preserve"> </w:t>
      </w:r>
      <w:r w:rsidR="000E6BEF" w:rsidRPr="00AA68ED">
        <w:rPr>
          <w:rFonts w:ascii="Times New Roman" w:hAnsi="Times New Roman" w:cs="Times New Roman"/>
          <w:sz w:val="24"/>
          <w:szCs w:val="24"/>
        </w:rPr>
        <w:t xml:space="preserve">his </w:t>
      </w:r>
      <w:r w:rsidR="000E6BEF" w:rsidRPr="00AA68ED">
        <w:rPr>
          <w:rFonts w:ascii="Times New Roman" w:hAnsi="Times New Roman" w:cs="Times New Roman"/>
          <w:i/>
          <w:iCs/>
          <w:sz w:val="24"/>
          <w:szCs w:val="24"/>
        </w:rPr>
        <w:t>Estetica</w:t>
      </w:r>
      <w:r w:rsidR="000E6BEF" w:rsidRPr="00AA68ED">
        <w:rPr>
          <w:rFonts w:ascii="Times New Roman" w:hAnsi="Times New Roman" w:cs="Times New Roman"/>
          <w:sz w:val="24"/>
          <w:szCs w:val="24"/>
        </w:rPr>
        <w:t xml:space="preserve">, Pareyson makes use of spatial metaphors to describe </w:t>
      </w:r>
      <w:r w:rsidR="001D257D" w:rsidRPr="00AA68ED">
        <w:rPr>
          <w:rFonts w:ascii="Times New Roman" w:hAnsi="Times New Roman" w:cs="Times New Roman"/>
          <w:sz w:val="24"/>
          <w:szCs w:val="24"/>
        </w:rPr>
        <w:t xml:space="preserve">and explain </w:t>
      </w:r>
      <w:r w:rsidR="000E6BEF" w:rsidRPr="00AA68ED">
        <w:rPr>
          <w:rFonts w:ascii="Times New Roman" w:hAnsi="Times New Roman" w:cs="Times New Roman"/>
          <w:sz w:val="24"/>
          <w:szCs w:val="24"/>
        </w:rPr>
        <w:t>the movements of interpretation in general, in his attempt to vindicate the aesthetic nature of knowledge</w:t>
      </w:r>
      <w:r w:rsidR="00775738">
        <w:rPr>
          <w:rStyle w:val="Rimandonotaapidipagina"/>
          <w:rFonts w:ascii="Times New Roman" w:hAnsi="Times New Roman" w:cs="Times New Roman"/>
          <w:sz w:val="24"/>
          <w:szCs w:val="24"/>
        </w:rPr>
        <w:footnoteReference w:id="19"/>
      </w:r>
      <w:r w:rsidR="004E7396" w:rsidRPr="00AA68ED">
        <w:rPr>
          <w:rFonts w:ascii="Times New Roman" w:hAnsi="Times New Roman" w:cs="Times New Roman"/>
          <w:sz w:val="24"/>
          <w:szCs w:val="24"/>
        </w:rPr>
        <w:t>. Interpretation “goes slowly</w:t>
      </w:r>
      <w:r w:rsidR="005D3CEE">
        <w:rPr>
          <w:rFonts w:ascii="Times New Roman" w:hAnsi="Times New Roman" w:cs="Times New Roman"/>
          <w:sz w:val="24"/>
          <w:szCs w:val="24"/>
        </w:rPr>
        <w:t xml:space="preserve"> and cautiously</w:t>
      </w:r>
      <w:r w:rsidR="004E7396" w:rsidRPr="00AA68ED">
        <w:rPr>
          <w:rFonts w:ascii="Times New Roman" w:hAnsi="Times New Roman" w:cs="Times New Roman"/>
          <w:sz w:val="24"/>
          <w:szCs w:val="24"/>
        </w:rPr>
        <w:t>” or “advance</w:t>
      </w:r>
      <w:r w:rsidR="005D3CEE">
        <w:rPr>
          <w:rFonts w:ascii="Times New Roman" w:hAnsi="Times New Roman" w:cs="Times New Roman"/>
          <w:sz w:val="24"/>
          <w:szCs w:val="24"/>
        </w:rPr>
        <w:t>s</w:t>
      </w:r>
      <w:r w:rsidR="004E7396" w:rsidRPr="00AA68ED">
        <w:rPr>
          <w:rFonts w:ascii="Times New Roman" w:hAnsi="Times New Roman" w:cs="Times New Roman"/>
          <w:sz w:val="24"/>
          <w:szCs w:val="24"/>
        </w:rPr>
        <w:t xml:space="preserve"> quickly</w:t>
      </w:r>
      <w:r w:rsidR="005D3CEE">
        <w:rPr>
          <w:rFonts w:ascii="Times New Roman" w:hAnsi="Times New Roman" w:cs="Times New Roman"/>
          <w:sz w:val="24"/>
          <w:szCs w:val="24"/>
        </w:rPr>
        <w:t xml:space="preserve"> and urgently</w:t>
      </w:r>
      <w:r w:rsidR="004E7396" w:rsidRPr="00AA68ED">
        <w:rPr>
          <w:rFonts w:ascii="Times New Roman" w:hAnsi="Times New Roman" w:cs="Times New Roman"/>
          <w:sz w:val="24"/>
          <w:szCs w:val="24"/>
        </w:rPr>
        <w:t>”, it “proceeds at random</w:t>
      </w:r>
      <w:r w:rsidR="005D3CEE">
        <w:rPr>
          <w:rFonts w:ascii="Times New Roman" w:hAnsi="Times New Roman" w:cs="Times New Roman"/>
          <w:sz w:val="24"/>
          <w:szCs w:val="24"/>
        </w:rPr>
        <w:t xml:space="preserve"> and without a guiding principle</w:t>
      </w:r>
      <w:r w:rsidR="004E7396" w:rsidRPr="00AA68ED">
        <w:rPr>
          <w:rFonts w:ascii="Times New Roman" w:hAnsi="Times New Roman" w:cs="Times New Roman"/>
          <w:sz w:val="24"/>
          <w:szCs w:val="24"/>
        </w:rPr>
        <w:t xml:space="preserve">” or it “concentrates intently on a single direction”, it “boldly </w:t>
      </w:r>
      <w:r w:rsidR="006F384F">
        <w:rPr>
          <w:rFonts w:ascii="Times New Roman" w:hAnsi="Times New Roman" w:cs="Times New Roman"/>
          <w:sz w:val="24"/>
          <w:szCs w:val="24"/>
        </w:rPr>
        <w:t xml:space="preserve">and confidently </w:t>
      </w:r>
      <w:r w:rsidR="004E7396" w:rsidRPr="00AA68ED">
        <w:rPr>
          <w:rFonts w:ascii="Times New Roman" w:hAnsi="Times New Roman" w:cs="Times New Roman"/>
          <w:sz w:val="24"/>
          <w:szCs w:val="24"/>
        </w:rPr>
        <w:t>follows a path” or “it stops to try another”</w:t>
      </w:r>
      <w:r w:rsidR="00775738">
        <w:rPr>
          <w:rFonts w:ascii="Times New Roman" w:hAnsi="Times New Roman" w:cs="Times New Roman"/>
          <w:sz w:val="24"/>
          <w:szCs w:val="24"/>
        </w:rPr>
        <w:t xml:space="preserve"> (Pareyson </w:t>
      </w:r>
      <w:r w:rsidR="005D3CEE">
        <w:rPr>
          <w:rFonts w:ascii="Times New Roman" w:hAnsi="Times New Roman" w:cs="Times New Roman"/>
          <w:sz w:val="24"/>
          <w:szCs w:val="24"/>
        </w:rPr>
        <w:t>2009</w:t>
      </w:r>
      <w:r w:rsidR="00775738">
        <w:rPr>
          <w:rFonts w:ascii="Times New Roman" w:hAnsi="Times New Roman" w:cs="Times New Roman"/>
          <w:sz w:val="24"/>
          <w:szCs w:val="24"/>
        </w:rPr>
        <w:t xml:space="preserve">, p. </w:t>
      </w:r>
      <w:r w:rsidR="005D3CEE">
        <w:rPr>
          <w:rFonts w:ascii="Times New Roman" w:hAnsi="Times New Roman" w:cs="Times New Roman"/>
          <w:sz w:val="24"/>
          <w:szCs w:val="24"/>
        </w:rPr>
        <w:t>87</w:t>
      </w:r>
      <w:r w:rsidR="00775738">
        <w:rPr>
          <w:rFonts w:ascii="Times New Roman" w:hAnsi="Times New Roman" w:cs="Times New Roman"/>
          <w:sz w:val="24"/>
          <w:szCs w:val="24"/>
        </w:rPr>
        <w:t>)</w:t>
      </w:r>
      <w:r w:rsidR="00FF6AFA">
        <w:rPr>
          <w:rStyle w:val="Rimandonotaapidipagina"/>
          <w:rFonts w:ascii="Times New Roman" w:hAnsi="Times New Roman" w:cs="Times New Roman"/>
          <w:sz w:val="24"/>
          <w:szCs w:val="24"/>
        </w:rPr>
        <w:footnoteReference w:id="20"/>
      </w:r>
      <w:r w:rsidR="004E7396" w:rsidRPr="00AA68ED">
        <w:rPr>
          <w:rFonts w:ascii="Times New Roman" w:hAnsi="Times New Roman" w:cs="Times New Roman"/>
          <w:sz w:val="24"/>
          <w:szCs w:val="24"/>
        </w:rPr>
        <w:t xml:space="preserve">. The point that </w:t>
      </w:r>
      <w:r w:rsidR="00FC0EC4">
        <w:rPr>
          <w:rFonts w:ascii="Times New Roman" w:hAnsi="Times New Roman" w:cs="Times New Roman"/>
          <w:sz w:val="24"/>
          <w:szCs w:val="24"/>
        </w:rPr>
        <w:t>elicits</w:t>
      </w:r>
      <w:r w:rsidR="004E7396" w:rsidRPr="00AA68ED">
        <w:rPr>
          <w:rFonts w:ascii="Times New Roman" w:hAnsi="Times New Roman" w:cs="Times New Roman"/>
          <w:sz w:val="24"/>
          <w:szCs w:val="24"/>
        </w:rPr>
        <w:t xml:space="preserve"> the attention of the landscape theorist is that not only the intellectual </w:t>
      </w:r>
      <w:r w:rsidR="001A6D69" w:rsidRPr="00AA68ED">
        <w:rPr>
          <w:rFonts w:ascii="Times New Roman" w:hAnsi="Times New Roman" w:cs="Times New Roman"/>
          <w:sz w:val="24"/>
          <w:szCs w:val="24"/>
        </w:rPr>
        <w:t xml:space="preserve">or the artistic </w:t>
      </w:r>
      <w:r w:rsidR="004E7396" w:rsidRPr="00AA68ED">
        <w:rPr>
          <w:rFonts w:ascii="Times New Roman" w:hAnsi="Times New Roman" w:cs="Times New Roman"/>
          <w:sz w:val="24"/>
          <w:szCs w:val="24"/>
        </w:rPr>
        <w:t xml:space="preserve">act of interpretation can be explained through spatial metaphors, but that our presence in space, our </w:t>
      </w:r>
      <w:r w:rsidR="00C005B7" w:rsidRPr="00AA68ED">
        <w:rPr>
          <w:rFonts w:ascii="Times New Roman" w:hAnsi="Times New Roman" w:cs="Times New Roman"/>
          <w:sz w:val="24"/>
          <w:szCs w:val="24"/>
        </w:rPr>
        <w:t>spatial practices</w:t>
      </w:r>
      <w:r w:rsidR="004E7396" w:rsidRPr="00AA68ED">
        <w:rPr>
          <w:rFonts w:ascii="Times New Roman" w:hAnsi="Times New Roman" w:cs="Times New Roman"/>
          <w:sz w:val="24"/>
          <w:szCs w:val="24"/>
        </w:rPr>
        <w:t xml:space="preserve"> can be </w:t>
      </w:r>
      <w:r w:rsidR="00C005B7" w:rsidRPr="00AA68ED">
        <w:rPr>
          <w:rFonts w:ascii="Times New Roman" w:hAnsi="Times New Roman" w:cs="Times New Roman"/>
          <w:sz w:val="24"/>
          <w:szCs w:val="24"/>
        </w:rPr>
        <w:t>seen as</w:t>
      </w:r>
      <w:r w:rsidR="004E7396" w:rsidRPr="00AA68ED">
        <w:rPr>
          <w:rFonts w:ascii="Times New Roman" w:hAnsi="Times New Roman" w:cs="Times New Roman"/>
          <w:sz w:val="24"/>
          <w:szCs w:val="24"/>
        </w:rPr>
        <w:t xml:space="preserve"> interpretati</w:t>
      </w:r>
      <w:r w:rsidR="00C005B7" w:rsidRPr="00AA68ED">
        <w:rPr>
          <w:rFonts w:ascii="Times New Roman" w:hAnsi="Times New Roman" w:cs="Times New Roman"/>
          <w:sz w:val="24"/>
          <w:szCs w:val="24"/>
        </w:rPr>
        <w:t>ve acts</w:t>
      </w:r>
      <w:r w:rsidR="004E7396" w:rsidRPr="00AA68ED">
        <w:rPr>
          <w:rFonts w:ascii="Times New Roman" w:hAnsi="Times New Roman" w:cs="Times New Roman"/>
          <w:sz w:val="24"/>
          <w:szCs w:val="24"/>
        </w:rPr>
        <w:t>.</w:t>
      </w:r>
      <w:r w:rsidR="00DD38F3" w:rsidRPr="00AA68ED">
        <w:rPr>
          <w:rFonts w:ascii="Times New Roman" w:hAnsi="Times New Roman" w:cs="Times New Roman"/>
          <w:sz w:val="24"/>
          <w:szCs w:val="24"/>
        </w:rPr>
        <w:t xml:space="preserve"> When we boldly follow our paths, we are resting on certain interpretations of our </w:t>
      </w:r>
      <w:r w:rsidR="00DD38F3" w:rsidRPr="00AA68ED">
        <w:rPr>
          <w:rFonts w:ascii="Times New Roman" w:hAnsi="Times New Roman" w:cs="Times New Roman"/>
          <w:sz w:val="24"/>
          <w:szCs w:val="24"/>
        </w:rPr>
        <w:lastRenderedPageBreak/>
        <w:t xml:space="preserve">spatial surroundings, that in time and by everyday use go without saying and are taken for granted. But when, for any reason, the grantedness of the everyday is interrupted and we are pushed to change our paths, </w:t>
      </w:r>
      <w:r w:rsidR="004D07CE" w:rsidRPr="00AA68ED">
        <w:rPr>
          <w:rFonts w:ascii="Times New Roman" w:hAnsi="Times New Roman" w:cs="Times New Roman"/>
          <w:sz w:val="24"/>
          <w:szCs w:val="24"/>
        </w:rPr>
        <w:t>intense space demands unusual attention, arises dormant feelings, shakes our sense of familiarity, requires further interpretation. In that interruption of our everyday relation</w:t>
      </w:r>
      <w:r w:rsidR="00411F55">
        <w:rPr>
          <w:rFonts w:ascii="Times New Roman" w:hAnsi="Times New Roman" w:cs="Times New Roman"/>
          <w:sz w:val="24"/>
          <w:szCs w:val="24"/>
        </w:rPr>
        <w:t>s</w:t>
      </w:r>
      <w:r w:rsidR="004D07CE" w:rsidRPr="00AA68ED">
        <w:rPr>
          <w:rFonts w:ascii="Times New Roman" w:hAnsi="Times New Roman" w:cs="Times New Roman"/>
          <w:sz w:val="24"/>
          <w:szCs w:val="24"/>
        </w:rPr>
        <w:t xml:space="preserve"> with lived space the possibility </w:t>
      </w:r>
      <w:r w:rsidR="001D257D" w:rsidRPr="00AA68ED">
        <w:rPr>
          <w:rFonts w:ascii="Times New Roman" w:hAnsi="Times New Roman" w:cs="Times New Roman"/>
          <w:sz w:val="24"/>
          <w:szCs w:val="24"/>
        </w:rPr>
        <w:t>is raised for</w:t>
      </w:r>
      <w:r w:rsidR="004D07CE" w:rsidRPr="00AA68ED">
        <w:rPr>
          <w:rFonts w:ascii="Times New Roman" w:hAnsi="Times New Roman" w:cs="Times New Roman"/>
          <w:sz w:val="24"/>
          <w:szCs w:val="24"/>
        </w:rPr>
        <w:t xml:space="preserve"> landscape </w:t>
      </w:r>
      <w:r w:rsidR="001D257D" w:rsidRPr="00AA68ED">
        <w:rPr>
          <w:rFonts w:ascii="Times New Roman" w:hAnsi="Times New Roman" w:cs="Times New Roman"/>
          <w:sz w:val="24"/>
          <w:szCs w:val="24"/>
        </w:rPr>
        <w:t>to be configured as</w:t>
      </w:r>
      <w:r w:rsidR="001A6D69" w:rsidRPr="00AA68ED">
        <w:rPr>
          <w:rFonts w:ascii="Times New Roman" w:hAnsi="Times New Roman" w:cs="Times New Roman"/>
          <w:sz w:val="24"/>
          <w:szCs w:val="24"/>
        </w:rPr>
        <w:t xml:space="preserve"> an</w:t>
      </w:r>
      <w:r w:rsidR="004D07CE" w:rsidRPr="00AA68ED">
        <w:rPr>
          <w:rFonts w:ascii="Times New Roman" w:hAnsi="Times New Roman" w:cs="Times New Roman"/>
          <w:sz w:val="24"/>
          <w:szCs w:val="24"/>
        </w:rPr>
        <w:t xml:space="preserve"> aesthetic object. And it is an object relevant to aesthetics not only because it establishes </w:t>
      </w:r>
      <w:r w:rsidR="00C005B7" w:rsidRPr="00AA68ED">
        <w:rPr>
          <w:rFonts w:ascii="Times New Roman" w:hAnsi="Times New Roman" w:cs="Times New Roman"/>
          <w:sz w:val="24"/>
          <w:szCs w:val="24"/>
        </w:rPr>
        <w:t>no</w:t>
      </w:r>
      <w:r w:rsidR="001A6D69" w:rsidRPr="00AA68ED">
        <w:rPr>
          <w:rFonts w:ascii="Times New Roman" w:hAnsi="Times New Roman" w:cs="Times New Roman"/>
          <w:sz w:val="24"/>
          <w:szCs w:val="24"/>
        </w:rPr>
        <w:t>n</w:t>
      </w:r>
      <w:r w:rsidR="00C005B7" w:rsidRPr="00AA68ED">
        <w:rPr>
          <w:rFonts w:ascii="Times New Roman" w:hAnsi="Times New Roman" w:cs="Times New Roman"/>
          <w:sz w:val="24"/>
          <w:szCs w:val="24"/>
        </w:rPr>
        <w:t xml:space="preserve"> obvious</w:t>
      </w:r>
      <w:r w:rsidR="004D07CE" w:rsidRPr="00AA68ED">
        <w:rPr>
          <w:rFonts w:ascii="Times New Roman" w:hAnsi="Times New Roman" w:cs="Times New Roman"/>
          <w:sz w:val="24"/>
          <w:szCs w:val="24"/>
        </w:rPr>
        <w:t xml:space="preserve"> affective relationship</w:t>
      </w:r>
      <w:r w:rsidR="001A6D69" w:rsidRPr="00AA68ED">
        <w:rPr>
          <w:rFonts w:ascii="Times New Roman" w:hAnsi="Times New Roman" w:cs="Times New Roman"/>
          <w:sz w:val="24"/>
          <w:szCs w:val="24"/>
        </w:rPr>
        <w:t>s</w:t>
      </w:r>
      <w:r w:rsidR="004D07CE" w:rsidRPr="00AA68ED">
        <w:rPr>
          <w:rFonts w:ascii="Times New Roman" w:hAnsi="Times New Roman" w:cs="Times New Roman"/>
          <w:sz w:val="24"/>
          <w:szCs w:val="24"/>
        </w:rPr>
        <w:t xml:space="preserve"> with the dweller/beholder, but also because it calls for interpretation, understood as </w:t>
      </w:r>
      <w:r w:rsidR="001E4A89">
        <w:rPr>
          <w:rFonts w:ascii="Times New Roman" w:hAnsi="Times New Roman" w:cs="Times New Roman"/>
          <w:sz w:val="24"/>
          <w:szCs w:val="24"/>
        </w:rPr>
        <w:t>“a process of production that consists</w:t>
      </w:r>
      <w:r w:rsidR="005D3CEE" w:rsidRPr="005D3CEE">
        <w:t xml:space="preserve"> </w:t>
      </w:r>
      <w:r w:rsidR="005D3CEE" w:rsidRPr="005D3CEE">
        <w:rPr>
          <w:rFonts w:ascii="Times New Roman" w:hAnsi="Times New Roman" w:cs="Times New Roman"/>
          <w:sz w:val="24"/>
          <w:szCs w:val="24"/>
        </w:rPr>
        <w:t>in configuring the images in which it defines the sense of things</w:t>
      </w:r>
      <w:r w:rsidR="001E4A89">
        <w:rPr>
          <w:rFonts w:ascii="Times New Roman" w:hAnsi="Times New Roman" w:cs="Times New Roman"/>
          <w:sz w:val="24"/>
          <w:szCs w:val="24"/>
        </w:rPr>
        <w:t xml:space="preserve">” (Pareyson </w:t>
      </w:r>
      <w:r w:rsidR="005D3CEE">
        <w:rPr>
          <w:rFonts w:ascii="Times New Roman" w:hAnsi="Times New Roman" w:cs="Times New Roman"/>
          <w:sz w:val="24"/>
          <w:szCs w:val="24"/>
        </w:rPr>
        <w:t>2009</w:t>
      </w:r>
      <w:r w:rsidR="001E4A89">
        <w:rPr>
          <w:rFonts w:ascii="Times New Roman" w:hAnsi="Times New Roman" w:cs="Times New Roman"/>
          <w:sz w:val="24"/>
          <w:szCs w:val="24"/>
        </w:rPr>
        <w:t xml:space="preserve">, p. </w:t>
      </w:r>
      <w:r w:rsidR="005D3CEE">
        <w:rPr>
          <w:rFonts w:ascii="Times New Roman" w:hAnsi="Times New Roman" w:cs="Times New Roman"/>
          <w:sz w:val="24"/>
          <w:szCs w:val="24"/>
        </w:rPr>
        <w:t>87</w:t>
      </w:r>
      <w:r w:rsidR="001E4A89">
        <w:rPr>
          <w:rFonts w:ascii="Times New Roman" w:hAnsi="Times New Roman" w:cs="Times New Roman"/>
          <w:sz w:val="24"/>
          <w:szCs w:val="24"/>
        </w:rPr>
        <w:t>).</w:t>
      </w:r>
      <w:r w:rsidR="004D07CE" w:rsidRPr="00AA68ED">
        <w:rPr>
          <w:rFonts w:ascii="Times New Roman" w:hAnsi="Times New Roman" w:cs="Times New Roman"/>
          <w:sz w:val="24"/>
          <w:szCs w:val="24"/>
        </w:rPr>
        <w:t xml:space="preserve"> </w:t>
      </w:r>
    </w:p>
    <w:p w14:paraId="0F536117" w14:textId="77777777" w:rsidR="002F444B" w:rsidRDefault="0079723C" w:rsidP="006E0447">
      <w:pPr>
        <w:ind w:firstLine="426"/>
        <w:rPr>
          <w:rFonts w:ascii="Times New Roman" w:hAnsi="Times New Roman" w:cs="Times New Roman"/>
          <w:sz w:val="24"/>
          <w:szCs w:val="24"/>
        </w:rPr>
      </w:pPr>
      <w:r w:rsidRPr="00AA68ED">
        <w:rPr>
          <w:rFonts w:ascii="Times New Roman" w:hAnsi="Times New Roman" w:cs="Times New Roman"/>
          <w:sz w:val="24"/>
          <w:szCs w:val="24"/>
        </w:rPr>
        <w:t xml:space="preserve">Landscapes considered as aesthetic objects are </w:t>
      </w:r>
      <w:r w:rsidR="001534F7" w:rsidRPr="00AA68ED">
        <w:rPr>
          <w:rFonts w:ascii="Times New Roman" w:hAnsi="Times New Roman" w:cs="Times New Roman"/>
          <w:sz w:val="24"/>
          <w:szCs w:val="24"/>
        </w:rPr>
        <w:t>still the same landscape</w:t>
      </w:r>
      <w:r w:rsidR="00F01F67" w:rsidRPr="00AA68ED">
        <w:rPr>
          <w:rFonts w:ascii="Times New Roman" w:hAnsi="Times New Roman" w:cs="Times New Roman"/>
          <w:sz w:val="24"/>
          <w:szCs w:val="24"/>
        </w:rPr>
        <w:t>s</w:t>
      </w:r>
      <w:r w:rsidR="001534F7" w:rsidRPr="00AA68ED">
        <w:rPr>
          <w:rFonts w:ascii="Times New Roman" w:hAnsi="Times New Roman" w:cs="Times New Roman"/>
          <w:sz w:val="24"/>
          <w:szCs w:val="24"/>
        </w:rPr>
        <w:t xml:space="preserve"> we live by, those where we dwell and where we perform our everyday practices. But they are in some way refreshed by a renewed, rejuvenated, attentive gaze. They are recognized in their power to elicit aesthetic appreciation. Here again, Pareyson provides a powerful model to understand the nature of aesthetic appreciation that is perfectly suited to the landscape experience. In the essay </w:t>
      </w:r>
      <w:r w:rsidR="001534F7" w:rsidRPr="00AA68ED">
        <w:rPr>
          <w:rFonts w:ascii="Times New Roman" w:hAnsi="Times New Roman" w:cs="Times New Roman"/>
          <w:i/>
          <w:iCs/>
          <w:sz w:val="24"/>
          <w:szCs w:val="24"/>
        </w:rPr>
        <w:t>Contemplation and Aesthetic Pleasure</w:t>
      </w:r>
      <w:r w:rsidR="009C7A1F" w:rsidRPr="00AA68ED">
        <w:rPr>
          <w:rFonts w:ascii="Times New Roman" w:hAnsi="Times New Roman" w:cs="Times New Roman"/>
          <w:sz w:val="24"/>
          <w:szCs w:val="24"/>
        </w:rPr>
        <w:t xml:space="preserve">, included in his </w:t>
      </w:r>
      <w:r w:rsidR="009C7A1F" w:rsidRPr="00AA68ED">
        <w:rPr>
          <w:rFonts w:ascii="Times New Roman" w:hAnsi="Times New Roman" w:cs="Times New Roman"/>
          <w:i/>
          <w:iCs/>
          <w:sz w:val="24"/>
          <w:szCs w:val="24"/>
        </w:rPr>
        <w:t>Estetica</w:t>
      </w:r>
      <w:r w:rsidR="009C7A1F" w:rsidRPr="00AA68ED">
        <w:rPr>
          <w:rFonts w:ascii="Times New Roman" w:hAnsi="Times New Roman" w:cs="Times New Roman"/>
          <w:sz w:val="24"/>
          <w:szCs w:val="24"/>
        </w:rPr>
        <w:t xml:space="preserve">, </w:t>
      </w:r>
      <w:r w:rsidR="000044FA" w:rsidRPr="00AA68ED">
        <w:rPr>
          <w:rFonts w:ascii="Times New Roman" w:hAnsi="Times New Roman" w:cs="Times New Roman"/>
          <w:sz w:val="24"/>
          <w:szCs w:val="24"/>
        </w:rPr>
        <w:t>wonder is defined as “a multi-faceted feeling which gives rise to a mixed pleasure” (</w:t>
      </w:r>
      <w:r w:rsidR="000044FA" w:rsidRPr="00AA68ED">
        <w:rPr>
          <w:rFonts w:ascii="Times New Roman" w:hAnsi="Times New Roman" w:cs="Times New Roman"/>
          <w:i/>
          <w:iCs/>
          <w:sz w:val="24"/>
          <w:szCs w:val="24"/>
        </w:rPr>
        <w:t>Estetica</w:t>
      </w:r>
      <w:r w:rsidR="000044FA" w:rsidRPr="00AA68ED">
        <w:rPr>
          <w:rFonts w:ascii="Times New Roman" w:hAnsi="Times New Roman" w:cs="Times New Roman"/>
          <w:sz w:val="24"/>
          <w:szCs w:val="24"/>
        </w:rPr>
        <w:t xml:space="preserve"> 1974, p. 200). It is in fact constituted by </w:t>
      </w:r>
      <w:r w:rsidR="006F236C" w:rsidRPr="00AA68ED">
        <w:rPr>
          <w:rFonts w:ascii="Times New Roman" w:hAnsi="Times New Roman" w:cs="Times New Roman"/>
          <w:sz w:val="24"/>
          <w:szCs w:val="24"/>
        </w:rPr>
        <w:t>“a moment of surprise and a contemplative side”</w:t>
      </w:r>
      <w:r w:rsidR="002F444B">
        <w:rPr>
          <w:rFonts w:ascii="Times New Roman" w:hAnsi="Times New Roman" w:cs="Times New Roman"/>
          <w:sz w:val="24"/>
          <w:szCs w:val="24"/>
        </w:rPr>
        <w:t xml:space="preserve"> (</w:t>
      </w:r>
      <w:r w:rsidR="002F444B" w:rsidRPr="002F444B">
        <w:rPr>
          <w:rFonts w:ascii="Times New Roman" w:hAnsi="Times New Roman" w:cs="Times New Roman"/>
          <w:i/>
          <w:iCs/>
          <w:sz w:val="24"/>
          <w:szCs w:val="24"/>
        </w:rPr>
        <w:t>ibidem</w:t>
      </w:r>
      <w:r w:rsidR="002F444B">
        <w:rPr>
          <w:rFonts w:ascii="Times New Roman" w:hAnsi="Times New Roman" w:cs="Times New Roman"/>
          <w:sz w:val="24"/>
          <w:szCs w:val="24"/>
        </w:rPr>
        <w:t>)</w:t>
      </w:r>
      <w:r w:rsidR="006F236C" w:rsidRPr="00AA68ED">
        <w:rPr>
          <w:rFonts w:ascii="Times New Roman" w:hAnsi="Times New Roman" w:cs="Times New Roman"/>
          <w:sz w:val="24"/>
          <w:szCs w:val="24"/>
        </w:rPr>
        <w:t>: as “perception of something new”</w:t>
      </w:r>
      <w:r w:rsidR="002F444B">
        <w:rPr>
          <w:rFonts w:ascii="Times New Roman" w:hAnsi="Times New Roman" w:cs="Times New Roman"/>
          <w:sz w:val="24"/>
          <w:szCs w:val="24"/>
        </w:rPr>
        <w:t xml:space="preserve"> (</w:t>
      </w:r>
      <w:r w:rsidR="002F444B" w:rsidRPr="002F444B">
        <w:rPr>
          <w:rFonts w:ascii="Times New Roman" w:hAnsi="Times New Roman" w:cs="Times New Roman"/>
          <w:i/>
          <w:iCs/>
          <w:sz w:val="24"/>
          <w:szCs w:val="24"/>
        </w:rPr>
        <w:t>ibidem</w:t>
      </w:r>
      <w:r w:rsidR="002F444B">
        <w:rPr>
          <w:rFonts w:ascii="Times New Roman" w:hAnsi="Times New Roman" w:cs="Times New Roman"/>
          <w:sz w:val="24"/>
          <w:szCs w:val="24"/>
        </w:rPr>
        <w:t>),</w:t>
      </w:r>
      <w:r w:rsidR="006F236C" w:rsidRPr="00AA68ED">
        <w:rPr>
          <w:rFonts w:ascii="Times New Roman" w:hAnsi="Times New Roman" w:cs="Times New Roman"/>
          <w:sz w:val="24"/>
          <w:szCs w:val="24"/>
        </w:rPr>
        <w:t xml:space="preserve"> it elicits a feeling of bewilderment and awe; but</w:t>
      </w:r>
      <w:r w:rsidR="00DC5B39" w:rsidRPr="00AA68ED">
        <w:rPr>
          <w:rFonts w:ascii="Times New Roman" w:hAnsi="Times New Roman" w:cs="Times New Roman"/>
          <w:sz w:val="24"/>
          <w:szCs w:val="24"/>
        </w:rPr>
        <w:t xml:space="preserve"> since that awe is elicited by the self-presenting form of an object, wonder opens up the path to contemplation. The beholder is captivated by the features of the considered object and would like to know it better. </w:t>
      </w:r>
      <w:r w:rsidR="007B5826" w:rsidRPr="00AA68ED">
        <w:rPr>
          <w:rFonts w:ascii="Times New Roman" w:hAnsi="Times New Roman" w:cs="Times New Roman"/>
          <w:sz w:val="24"/>
          <w:szCs w:val="24"/>
        </w:rPr>
        <w:t xml:space="preserve">This is why Pareyson affirms that wonder anticipates interpretation and contemplation: wonder really is the way </w:t>
      </w:r>
      <w:r w:rsidR="00326D63" w:rsidRPr="00AA68ED">
        <w:rPr>
          <w:rFonts w:ascii="Times New Roman" w:hAnsi="Times New Roman" w:cs="Times New Roman"/>
          <w:sz w:val="24"/>
          <w:szCs w:val="24"/>
        </w:rPr>
        <w:t>to</w:t>
      </w:r>
      <w:r w:rsidR="007B5826" w:rsidRPr="00AA68ED">
        <w:rPr>
          <w:rFonts w:ascii="Times New Roman" w:hAnsi="Times New Roman" w:cs="Times New Roman"/>
          <w:sz w:val="24"/>
          <w:szCs w:val="24"/>
        </w:rPr>
        <w:t xml:space="preserve"> knowledge. </w:t>
      </w:r>
    </w:p>
    <w:p w14:paraId="20B76522" w14:textId="67C11C5C" w:rsidR="007F1EC8" w:rsidRDefault="00135505" w:rsidP="006E0447">
      <w:pPr>
        <w:ind w:firstLine="426"/>
        <w:rPr>
          <w:rFonts w:ascii="Times New Roman" w:hAnsi="Times New Roman" w:cs="Times New Roman"/>
          <w:sz w:val="24"/>
          <w:szCs w:val="24"/>
        </w:rPr>
      </w:pPr>
      <w:r w:rsidRPr="00AA68ED">
        <w:rPr>
          <w:rFonts w:ascii="Times New Roman" w:hAnsi="Times New Roman" w:cs="Times New Roman"/>
          <w:sz w:val="24"/>
          <w:szCs w:val="24"/>
        </w:rPr>
        <w:t xml:space="preserve">The motif of wonder resounds in the geographical tradition dating back to Alexander von Humboldt, who </w:t>
      </w:r>
      <w:r w:rsidR="00C22636" w:rsidRPr="00AA68ED">
        <w:rPr>
          <w:rFonts w:ascii="Times New Roman" w:hAnsi="Times New Roman" w:cs="Times New Roman"/>
          <w:sz w:val="24"/>
          <w:szCs w:val="24"/>
        </w:rPr>
        <w:t>underlines</w:t>
      </w:r>
      <w:r w:rsidRPr="00AA68ED">
        <w:rPr>
          <w:rFonts w:ascii="Times New Roman" w:hAnsi="Times New Roman" w:cs="Times New Roman"/>
          <w:sz w:val="24"/>
          <w:szCs w:val="24"/>
        </w:rPr>
        <w:t xml:space="preserve"> how </w:t>
      </w:r>
      <w:r w:rsidRPr="00AA68ED">
        <w:rPr>
          <w:rFonts w:ascii="Times New Roman" w:hAnsi="Times New Roman" w:cs="Times New Roman"/>
          <w:i/>
          <w:iCs/>
          <w:sz w:val="24"/>
          <w:szCs w:val="24"/>
        </w:rPr>
        <w:t>Das Zauber</w:t>
      </w:r>
      <w:r w:rsidRPr="00AA68ED">
        <w:rPr>
          <w:rFonts w:ascii="Times New Roman" w:hAnsi="Times New Roman" w:cs="Times New Roman"/>
          <w:sz w:val="24"/>
          <w:szCs w:val="24"/>
        </w:rPr>
        <w:t xml:space="preserve"> lays at the basis of our both poetic and scientific relationship</w:t>
      </w:r>
      <w:r w:rsidR="00C22636" w:rsidRPr="00AA68ED">
        <w:rPr>
          <w:rFonts w:ascii="Times New Roman" w:hAnsi="Times New Roman" w:cs="Times New Roman"/>
          <w:sz w:val="24"/>
          <w:szCs w:val="24"/>
        </w:rPr>
        <w:t>s</w:t>
      </w:r>
      <w:r w:rsidRPr="00AA68ED">
        <w:rPr>
          <w:rFonts w:ascii="Times New Roman" w:hAnsi="Times New Roman" w:cs="Times New Roman"/>
          <w:sz w:val="24"/>
          <w:szCs w:val="24"/>
        </w:rPr>
        <w:t xml:space="preserve"> with nature</w:t>
      </w:r>
      <w:r w:rsidR="00E97E8A">
        <w:rPr>
          <w:rFonts w:ascii="Times New Roman" w:hAnsi="Times New Roman" w:cs="Times New Roman"/>
          <w:sz w:val="24"/>
          <w:szCs w:val="24"/>
        </w:rPr>
        <w:t xml:space="preserve"> (</w:t>
      </w:r>
      <w:r w:rsidR="00E97E8A" w:rsidRPr="00E97E8A">
        <w:rPr>
          <w:rFonts w:ascii="Times New Roman" w:hAnsi="Times New Roman" w:cs="Times New Roman"/>
          <w:sz w:val="24"/>
          <w:szCs w:val="24"/>
        </w:rPr>
        <w:t>Rossi, 1988, p. 826</w:t>
      </w:r>
      <w:r w:rsidR="00E97E8A">
        <w:rPr>
          <w:rFonts w:ascii="Times New Roman" w:hAnsi="Times New Roman" w:cs="Times New Roman"/>
          <w:sz w:val="24"/>
          <w:szCs w:val="24"/>
        </w:rPr>
        <w:t>)</w:t>
      </w:r>
      <w:r w:rsidR="00C22636" w:rsidRPr="00AA68ED">
        <w:rPr>
          <w:rFonts w:ascii="Times New Roman" w:hAnsi="Times New Roman" w:cs="Times New Roman"/>
          <w:sz w:val="24"/>
          <w:szCs w:val="24"/>
        </w:rPr>
        <w:t>. The earth, Humboldt says, is a system of correspondences, the knowledge of which is prepared and anticipated in the sensible impression (</w:t>
      </w:r>
      <w:r w:rsidR="00C22636" w:rsidRPr="00AA68ED">
        <w:rPr>
          <w:rFonts w:ascii="Times New Roman" w:hAnsi="Times New Roman" w:cs="Times New Roman"/>
          <w:i/>
          <w:iCs/>
          <w:sz w:val="24"/>
          <w:szCs w:val="24"/>
        </w:rPr>
        <w:t>Eindruck</w:t>
      </w:r>
      <w:r w:rsidR="00C22636" w:rsidRPr="00AA68ED">
        <w:rPr>
          <w:rFonts w:ascii="Times New Roman" w:hAnsi="Times New Roman" w:cs="Times New Roman"/>
          <w:sz w:val="24"/>
          <w:szCs w:val="24"/>
        </w:rPr>
        <w:t>)</w:t>
      </w:r>
      <w:r w:rsidR="00E97E8A">
        <w:rPr>
          <w:rStyle w:val="Rimandonotaapidipagina"/>
          <w:rFonts w:ascii="Times New Roman" w:hAnsi="Times New Roman" w:cs="Times New Roman"/>
          <w:sz w:val="24"/>
          <w:szCs w:val="24"/>
        </w:rPr>
        <w:footnoteReference w:id="21"/>
      </w:r>
      <w:r w:rsidR="00C22636" w:rsidRPr="00AA68ED">
        <w:rPr>
          <w:rFonts w:ascii="Times New Roman" w:hAnsi="Times New Roman" w:cs="Times New Roman"/>
          <w:sz w:val="24"/>
          <w:szCs w:val="24"/>
        </w:rPr>
        <w:t xml:space="preserve">. Nature, far from being reduced to a homogeneous entity, presents itself in various </w:t>
      </w:r>
      <w:r w:rsidR="000175EE" w:rsidRPr="00AA68ED">
        <w:rPr>
          <w:rFonts w:ascii="Times New Roman" w:hAnsi="Times New Roman" w:cs="Times New Roman"/>
          <w:sz w:val="24"/>
          <w:szCs w:val="24"/>
        </w:rPr>
        <w:t>aspects, or forms, taken in the Goethean sense of dynamic, metamorphic and immersive entities with which humans are in relation</w:t>
      </w:r>
      <w:r w:rsidR="007B52A9">
        <w:rPr>
          <w:rStyle w:val="Rimandonotaapidipagina"/>
          <w:rFonts w:ascii="Times New Roman" w:hAnsi="Times New Roman" w:cs="Times New Roman"/>
          <w:sz w:val="24"/>
          <w:szCs w:val="24"/>
        </w:rPr>
        <w:footnoteReference w:id="22"/>
      </w:r>
      <w:r w:rsidR="000175EE" w:rsidRPr="00AA68ED">
        <w:rPr>
          <w:rFonts w:ascii="Times New Roman" w:hAnsi="Times New Roman" w:cs="Times New Roman"/>
          <w:sz w:val="24"/>
          <w:szCs w:val="24"/>
        </w:rPr>
        <w:t xml:space="preserve">. </w:t>
      </w:r>
      <w:r w:rsidR="00702042" w:rsidRPr="00AA68ED">
        <w:rPr>
          <w:rFonts w:ascii="Times New Roman" w:hAnsi="Times New Roman" w:cs="Times New Roman"/>
          <w:sz w:val="24"/>
          <w:szCs w:val="24"/>
        </w:rPr>
        <w:t xml:space="preserve">Those </w:t>
      </w:r>
      <w:r w:rsidR="000A45FF" w:rsidRPr="00AA68ED">
        <w:rPr>
          <w:rFonts w:ascii="Times New Roman" w:hAnsi="Times New Roman" w:cs="Times New Roman"/>
          <w:sz w:val="24"/>
          <w:szCs w:val="24"/>
        </w:rPr>
        <w:t xml:space="preserve">natural </w:t>
      </w:r>
      <w:r w:rsidR="00702042" w:rsidRPr="00AA68ED">
        <w:rPr>
          <w:rFonts w:ascii="Times New Roman" w:hAnsi="Times New Roman" w:cs="Times New Roman"/>
          <w:sz w:val="24"/>
          <w:szCs w:val="24"/>
        </w:rPr>
        <w:t xml:space="preserve">entities </w:t>
      </w:r>
      <w:r w:rsidR="000A45FF" w:rsidRPr="00AA68ED">
        <w:rPr>
          <w:rFonts w:ascii="Times New Roman" w:hAnsi="Times New Roman" w:cs="Times New Roman"/>
          <w:sz w:val="24"/>
          <w:szCs w:val="24"/>
        </w:rPr>
        <w:t xml:space="preserve">include and encompass human artifacts such as buildings, architectures, cities, artworks, monuments, gardens: physical matter, disposed and organized in forms, is the same matter of which buildings, cities and artworks </w:t>
      </w:r>
      <w:r w:rsidR="00F01F67" w:rsidRPr="00AA68ED">
        <w:rPr>
          <w:rFonts w:ascii="Times New Roman" w:hAnsi="Times New Roman" w:cs="Times New Roman"/>
          <w:sz w:val="24"/>
          <w:szCs w:val="24"/>
        </w:rPr>
        <w:t>are</w:t>
      </w:r>
      <w:r w:rsidR="000A45FF" w:rsidRPr="00AA68ED">
        <w:rPr>
          <w:rFonts w:ascii="Times New Roman" w:hAnsi="Times New Roman" w:cs="Times New Roman"/>
          <w:sz w:val="24"/>
          <w:szCs w:val="24"/>
        </w:rPr>
        <w:t xml:space="preserve"> made. The anthropic forms are located within broader context</w:t>
      </w:r>
      <w:r w:rsidR="00982BCA">
        <w:rPr>
          <w:rFonts w:ascii="Times New Roman" w:hAnsi="Times New Roman" w:cs="Times New Roman"/>
          <w:sz w:val="24"/>
          <w:szCs w:val="24"/>
        </w:rPr>
        <w:t>s</w:t>
      </w:r>
      <w:r w:rsidR="000A45FF" w:rsidRPr="00AA68ED">
        <w:rPr>
          <w:rFonts w:ascii="Times New Roman" w:hAnsi="Times New Roman" w:cs="Times New Roman"/>
          <w:sz w:val="24"/>
          <w:szCs w:val="24"/>
        </w:rPr>
        <w:t xml:space="preserve"> which, viewed at a certain distance, can be seen as landscape</w:t>
      </w:r>
      <w:r w:rsidR="00982BCA">
        <w:rPr>
          <w:rFonts w:ascii="Times New Roman" w:hAnsi="Times New Roman" w:cs="Times New Roman"/>
          <w:sz w:val="24"/>
          <w:szCs w:val="24"/>
        </w:rPr>
        <w:t xml:space="preserve">s. </w:t>
      </w:r>
      <w:r w:rsidR="0086086C" w:rsidRPr="00AA68ED">
        <w:rPr>
          <w:rFonts w:ascii="Times New Roman" w:hAnsi="Times New Roman" w:cs="Times New Roman"/>
          <w:sz w:val="24"/>
          <w:szCs w:val="24"/>
        </w:rPr>
        <w:t xml:space="preserve">In Humboldt </w:t>
      </w:r>
      <w:r w:rsidR="00755179">
        <w:rPr>
          <w:rFonts w:ascii="Times New Roman" w:hAnsi="Times New Roman" w:cs="Times New Roman"/>
          <w:sz w:val="24"/>
          <w:szCs w:val="24"/>
        </w:rPr>
        <w:t>it is possible to</w:t>
      </w:r>
      <w:r w:rsidR="0086086C" w:rsidRPr="00AA68ED">
        <w:rPr>
          <w:rFonts w:ascii="Times New Roman" w:hAnsi="Times New Roman" w:cs="Times New Roman"/>
          <w:sz w:val="24"/>
          <w:szCs w:val="24"/>
        </w:rPr>
        <w:t xml:space="preserve"> find a sound continuity between the most intense wonder elicited by the geographical forms and the most detailed, erudite, sometimes even pedantic scientific explanation</w:t>
      </w:r>
      <w:r w:rsidR="00755179">
        <w:rPr>
          <w:rFonts w:ascii="Times New Roman" w:hAnsi="Times New Roman" w:cs="Times New Roman"/>
          <w:sz w:val="24"/>
          <w:szCs w:val="24"/>
        </w:rPr>
        <w:t>s</w:t>
      </w:r>
      <w:r w:rsidR="00143B06">
        <w:rPr>
          <w:rStyle w:val="Rimandonotaapidipagina"/>
          <w:rFonts w:ascii="Times New Roman" w:hAnsi="Times New Roman" w:cs="Times New Roman"/>
          <w:sz w:val="24"/>
          <w:szCs w:val="24"/>
        </w:rPr>
        <w:footnoteReference w:id="23"/>
      </w:r>
      <w:r w:rsidR="0086086C" w:rsidRPr="00AA68ED">
        <w:rPr>
          <w:rFonts w:ascii="Times New Roman" w:hAnsi="Times New Roman" w:cs="Times New Roman"/>
          <w:sz w:val="24"/>
          <w:szCs w:val="24"/>
        </w:rPr>
        <w:t xml:space="preserve">. That collaboration between aesthetics and the scientific enterprise can be grounded philosophically </w:t>
      </w:r>
      <w:r w:rsidR="00B6138E">
        <w:rPr>
          <w:rFonts w:ascii="Times New Roman" w:hAnsi="Times New Roman" w:cs="Times New Roman"/>
          <w:sz w:val="24"/>
          <w:szCs w:val="24"/>
        </w:rPr>
        <w:t>on</w:t>
      </w:r>
      <w:r w:rsidR="003213A7" w:rsidRPr="00AA68ED">
        <w:rPr>
          <w:rFonts w:ascii="Times New Roman" w:hAnsi="Times New Roman" w:cs="Times New Roman"/>
          <w:sz w:val="24"/>
          <w:szCs w:val="24"/>
        </w:rPr>
        <w:t xml:space="preserve"> the recognition of the aesthetic consistency of every process of interpretation, as shown by Pareyson in his essay about the natural beauty.</w:t>
      </w:r>
      <w:r w:rsidR="005B1852" w:rsidRPr="00AA68ED">
        <w:rPr>
          <w:rFonts w:ascii="Times New Roman" w:hAnsi="Times New Roman" w:cs="Times New Roman"/>
          <w:sz w:val="24"/>
          <w:szCs w:val="24"/>
        </w:rPr>
        <w:t xml:space="preserve"> To really know things, Pareyson argues, means </w:t>
      </w:r>
      <w:r w:rsidR="006E0447">
        <w:rPr>
          <w:rFonts w:ascii="Times New Roman" w:hAnsi="Times New Roman" w:cs="Times New Roman"/>
          <w:sz w:val="24"/>
          <w:szCs w:val="24"/>
        </w:rPr>
        <w:t>t</w:t>
      </w:r>
      <w:r w:rsidR="005B1852" w:rsidRPr="00AA68ED">
        <w:rPr>
          <w:rFonts w:ascii="Times New Roman" w:hAnsi="Times New Roman" w:cs="Times New Roman"/>
          <w:sz w:val="24"/>
          <w:szCs w:val="24"/>
        </w:rPr>
        <w:t xml:space="preserve">o see things </w:t>
      </w:r>
      <w:r w:rsidR="006E0447">
        <w:rPr>
          <w:rFonts w:ascii="Times New Roman" w:hAnsi="Times New Roman" w:cs="Times New Roman"/>
          <w:sz w:val="24"/>
          <w:szCs w:val="24"/>
        </w:rPr>
        <w:t xml:space="preserve">“not as tools, but </w:t>
      </w:r>
      <w:r w:rsidR="005B1852" w:rsidRPr="00AA68ED">
        <w:rPr>
          <w:rFonts w:ascii="Times New Roman" w:hAnsi="Times New Roman" w:cs="Times New Roman"/>
          <w:sz w:val="24"/>
          <w:szCs w:val="24"/>
        </w:rPr>
        <w:t>as forms”</w:t>
      </w:r>
      <w:r w:rsidR="006E0447">
        <w:rPr>
          <w:rFonts w:ascii="Times New Roman" w:hAnsi="Times New Roman" w:cs="Times New Roman"/>
          <w:sz w:val="24"/>
          <w:szCs w:val="24"/>
        </w:rPr>
        <w:t xml:space="preserve"> (Pareyson 2009, p. 100)</w:t>
      </w:r>
      <w:r w:rsidR="005B1852" w:rsidRPr="00AA68ED">
        <w:rPr>
          <w:rFonts w:ascii="Times New Roman" w:hAnsi="Times New Roman" w:cs="Times New Roman"/>
          <w:sz w:val="24"/>
          <w:szCs w:val="24"/>
        </w:rPr>
        <w:t>.</w:t>
      </w:r>
      <w:r w:rsidR="00402596">
        <w:rPr>
          <w:rFonts w:ascii="Times New Roman" w:hAnsi="Times New Roman" w:cs="Times New Roman"/>
          <w:sz w:val="24"/>
          <w:szCs w:val="24"/>
        </w:rPr>
        <w:t xml:space="preserve"> But to consider things as forms implies that things are not in the first instance accounted for their </w:t>
      </w:r>
      <w:r w:rsidR="00755179">
        <w:rPr>
          <w:rFonts w:ascii="Times New Roman" w:hAnsi="Times New Roman" w:cs="Times New Roman"/>
          <w:sz w:val="24"/>
          <w:szCs w:val="24"/>
        </w:rPr>
        <w:t xml:space="preserve">sheer </w:t>
      </w:r>
      <w:r w:rsidR="00402596">
        <w:rPr>
          <w:rFonts w:ascii="Times New Roman" w:hAnsi="Times New Roman" w:cs="Times New Roman"/>
          <w:sz w:val="24"/>
          <w:szCs w:val="24"/>
        </w:rPr>
        <w:t xml:space="preserve">usability and functionality. </w:t>
      </w:r>
      <w:r w:rsidR="005B1852" w:rsidRPr="00AA68ED">
        <w:rPr>
          <w:rFonts w:ascii="Times New Roman" w:hAnsi="Times New Roman" w:cs="Times New Roman"/>
          <w:sz w:val="24"/>
          <w:szCs w:val="24"/>
        </w:rPr>
        <w:t xml:space="preserve">The beauty of nature, Pareyson argues, is not just the beauty of its image, as if the image depended entirely on the </w:t>
      </w:r>
      <w:r w:rsidR="00B36A35" w:rsidRPr="00AA68ED">
        <w:rPr>
          <w:rFonts w:ascii="Times New Roman" w:hAnsi="Times New Roman" w:cs="Times New Roman"/>
          <w:sz w:val="24"/>
          <w:szCs w:val="24"/>
        </w:rPr>
        <w:t xml:space="preserve">representational codes of the beholder’s gaze. The point is that the forms of </w:t>
      </w:r>
      <w:r w:rsidR="00B36A35" w:rsidRPr="00AA68ED">
        <w:rPr>
          <w:rFonts w:ascii="Times New Roman" w:hAnsi="Times New Roman" w:cs="Times New Roman"/>
          <w:sz w:val="24"/>
          <w:szCs w:val="24"/>
        </w:rPr>
        <w:lastRenderedPageBreak/>
        <w:t>nature have the power to present themselves to the gaze of the beholder, to such an extent that things identify themselves with their images</w:t>
      </w:r>
      <w:r w:rsidR="00395D37">
        <w:rPr>
          <w:rFonts w:ascii="Times New Roman" w:hAnsi="Times New Roman" w:cs="Times New Roman"/>
          <w:sz w:val="24"/>
          <w:szCs w:val="24"/>
        </w:rPr>
        <w:t>:</w:t>
      </w:r>
    </w:p>
    <w:p w14:paraId="2C4D0478" w14:textId="7E1F724E" w:rsidR="00D34E44" w:rsidRDefault="00395D37" w:rsidP="00D34E44">
      <w:pPr>
        <w:ind w:left="567" w:right="567" w:firstLine="357"/>
        <w:rPr>
          <w:rStyle w:val="A2"/>
          <w:rFonts w:ascii="Times New Roman" w:hAnsi="Times New Roman" w:cs="Times New Roman"/>
        </w:rPr>
      </w:pPr>
      <w:r w:rsidRPr="00395D37">
        <w:rPr>
          <w:rStyle w:val="A2"/>
          <w:rFonts w:ascii="Times New Roman" w:hAnsi="Times New Roman" w:cs="Times New Roman"/>
        </w:rPr>
        <w:t>The beauty of nature is a beauty of forms, and so it is evident for a gaze that is capable of seeing the form as a form, after having searched for it, inquired into it, surveyed it, in</w:t>
      </w:r>
      <w:r w:rsidRPr="00395D37">
        <w:rPr>
          <w:rStyle w:val="A2"/>
          <w:rFonts w:ascii="Times New Roman" w:hAnsi="Times New Roman" w:cs="Times New Roman"/>
        </w:rPr>
        <w:softHyphen/>
        <w:t>terpreted it, to finally admire it and enjoy it. Therefore, the vision and the appreciation of the beauty of nature presuppose an effort of interpretation, an exercise of faithfulness, discipline of attention, a concentrated gaze, and the cultivation of a way of seeing</w:t>
      </w:r>
      <w:r w:rsidRPr="00395D37">
        <w:rPr>
          <w:rFonts w:ascii="Times New Roman" w:hAnsi="Times New Roman" w:cs="Times New Roman"/>
        </w:rPr>
        <w:t xml:space="preserve"> </w:t>
      </w:r>
      <w:r w:rsidRPr="00395D37">
        <w:rPr>
          <w:rStyle w:val="A2"/>
          <w:rFonts w:ascii="Times New Roman" w:hAnsi="Times New Roman" w:cs="Times New Roman"/>
        </w:rPr>
        <w:t>to reach that deep and all-seeing view, which is, in one way, vision of forms, and in another, production of forms, since interpreted form and formed image must coincide in that conformation which is peculiar to contemplation (Pareyson 2009, p. 101).</w:t>
      </w:r>
      <w:r w:rsidR="00BF2A2F">
        <w:rPr>
          <w:rFonts w:ascii="Times New Roman" w:hAnsi="Times New Roman" w:cs="Times New Roman"/>
          <w:sz w:val="24"/>
          <w:szCs w:val="24"/>
        </w:rPr>
        <w:t xml:space="preserve"> </w:t>
      </w:r>
    </w:p>
    <w:p w14:paraId="3D0BD72D" w14:textId="0445890C" w:rsidR="004A09F3" w:rsidRDefault="00D34E44" w:rsidP="00D34E44">
      <w:pPr>
        <w:ind w:right="567"/>
        <w:rPr>
          <w:rStyle w:val="A2"/>
          <w:rFonts w:ascii="Times New Roman" w:hAnsi="Times New Roman" w:cs="Times New Roman"/>
          <w:sz w:val="24"/>
          <w:szCs w:val="24"/>
        </w:rPr>
      </w:pPr>
      <w:r>
        <w:rPr>
          <w:rStyle w:val="A2"/>
          <w:rFonts w:ascii="Times New Roman" w:hAnsi="Times New Roman" w:cs="Times New Roman"/>
          <w:sz w:val="24"/>
          <w:szCs w:val="24"/>
        </w:rPr>
        <w:t>Landscape can be seen as a good example of thing known as a form</w:t>
      </w:r>
      <w:r w:rsidR="007E1B79">
        <w:rPr>
          <w:rStyle w:val="A2"/>
          <w:rFonts w:ascii="Times New Roman" w:hAnsi="Times New Roman" w:cs="Times New Roman"/>
          <w:sz w:val="24"/>
          <w:szCs w:val="24"/>
        </w:rPr>
        <w:t xml:space="preserve"> in the Pareysonian sense. </w:t>
      </w:r>
      <w:r w:rsidR="00550842">
        <w:rPr>
          <w:rStyle w:val="A2"/>
          <w:rFonts w:ascii="Times New Roman" w:hAnsi="Times New Roman" w:cs="Times New Roman"/>
          <w:sz w:val="24"/>
          <w:szCs w:val="24"/>
        </w:rPr>
        <w:t>L</w:t>
      </w:r>
      <w:r w:rsidR="007E1B79">
        <w:rPr>
          <w:rStyle w:val="A2"/>
          <w:rFonts w:ascii="Times New Roman" w:hAnsi="Times New Roman" w:cs="Times New Roman"/>
          <w:sz w:val="24"/>
          <w:szCs w:val="24"/>
        </w:rPr>
        <w:t>andscape elicits wonder: suffice it to think to the sight of the mountains that crowd the horizon</w:t>
      </w:r>
      <w:r w:rsidR="00AD7EF0">
        <w:rPr>
          <w:rStyle w:val="A2"/>
          <w:rFonts w:ascii="Times New Roman" w:hAnsi="Times New Roman" w:cs="Times New Roman"/>
          <w:sz w:val="24"/>
          <w:szCs w:val="24"/>
        </w:rPr>
        <w:t xml:space="preserve"> during a road trip</w:t>
      </w:r>
      <w:r w:rsidR="007E1B79">
        <w:rPr>
          <w:rStyle w:val="A2"/>
          <w:rFonts w:ascii="Times New Roman" w:hAnsi="Times New Roman" w:cs="Times New Roman"/>
          <w:sz w:val="24"/>
          <w:szCs w:val="24"/>
        </w:rPr>
        <w:t>, or to the harmonious rolling countryside s</w:t>
      </w:r>
      <w:r w:rsidR="00974309">
        <w:rPr>
          <w:rStyle w:val="A2"/>
          <w:rFonts w:ascii="Times New Roman" w:hAnsi="Times New Roman" w:cs="Times New Roman"/>
          <w:sz w:val="24"/>
          <w:szCs w:val="24"/>
        </w:rPr>
        <w:t xml:space="preserve">ilhouetted against the sky. The kind of wonder elicited by landscapes really seems to work in the vein of Pareyson’s </w:t>
      </w:r>
      <w:r w:rsidR="00AD7EF0">
        <w:rPr>
          <w:rStyle w:val="A2"/>
          <w:rFonts w:ascii="Times New Roman" w:hAnsi="Times New Roman" w:cs="Times New Roman"/>
          <w:sz w:val="24"/>
          <w:szCs w:val="24"/>
        </w:rPr>
        <w:t xml:space="preserve">conception of </w:t>
      </w:r>
      <w:r w:rsidR="00974309">
        <w:rPr>
          <w:rStyle w:val="A2"/>
          <w:rFonts w:ascii="Times New Roman" w:hAnsi="Times New Roman" w:cs="Times New Roman"/>
          <w:sz w:val="24"/>
          <w:szCs w:val="24"/>
        </w:rPr>
        <w:t xml:space="preserve">wonder. </w:t>
      </w:r>
      <w:r w:rsidR="00223D03">
        <w:rPr>
          <w:rStyle w:val="A2"/>
          <w:rFonts w:ascii="Times New Roman" w:hAnsi="Times New Roman" w:cs="Times New Roman"/>
          <w:sz w:val="24"/>
          <w:szCs w:val="24"/>
        </w:rPr>
        <w:t>Firstly, t</w:t>
      </w:r>
      <w:r w:rsidR="00974309">
        <w:rPr>
          <w:rStyle w:val="A2"/>
          <w:rFonts w:ascii="Times New Roman" w:hAnsi="Times New Roman" w:cs="Times New Roman"/>
          <w:sz w:val="24"/>
          <w:szCs w:val="24"/>
        </w:rPr>
        <w:t xml:space="preserve">he beholder /stroller /driver is surprised by the novelty, the intensity, and the beauty of the forms standing out against her. </w:t>
      </w:r>
      <w:r w:rsidR="00F80A72">
        <w:rPr>
          <w:rStyle w:val="A2"/>
          <w:rFonts w:ascii="Times New Roman" w:hAnsi="Times New Roman" w:cs="Times New Roman"/>
          <w:sz w:val="24"/>
          <w:szCs w:val="24"/>
        </w:rPr>
        <w:t>Second</w:t>
      </w:r>
      <w:r w:rsidR="002415A3">
        <w:rPr>
          <w:rStyle w:val="A2"/>
          <w:rFonts w:ascii="Times New Roman" w:hAnsi="Times New Roman" w:cs="Times New Roman"/>
          <w:sz w:val="24"/>
          <w:szCs w:val="24"/>
        </w:rPr>
        <w:t>ly</w:t>
      </w:r>
      <w:r w:rsidR="00974309">
        <w:rPr>
          <w:rStyle w:val="A2"/>
          <w:rFonts w:ascii="Times New Roman" w:hAnsi="Times New Roman" w:cs="Times New Roman"/>
          <w:sz w:val="24"/>
          <w:szCs w:val="24"/>
        </w:rPr>
        <w:t xml:space="preserve">, </w:t>
      </w:r>
      <w:r w:rsidR="009959F1">
        <w:rPr>
          <w:rStyle w:val="A2"/>
          <w:rFonts w:ascii="Times New Roman" w:hAnsi="Times New Roman" w:cs="Times New Roman"/>
          <w:sz w:val="24"/>
          <w:szCs w:val="24"/>
        </w:rPr>
        <w:t xml:space="preserve">that surprise “develops into interpretation and contemplation” (Pareyson 1974, p. 201) as long as it </w:t>
      </w:r>
      <w:r w:rsidR="001B5211">
        <w:rPr>
          <w:rStyle w:val="A2"/>
          <w:rFonts w:ascii="Times New Roman" w:hAnsi="Times New Roman" w:cs="Times New Roman"/>
          <w:sz w:val="24"/>
          <w:szCs w:val="24"/>
        </w:rPr>
        <w:t xml:space="preserve">creates an impulse of curiosity and attention paid to the geographical forms themselves. Wonder </w:t>
      </w:r>
      <w:r w:rsidR="00727C73">
        <w:rPr>
          <w:rStyle w:val="A2"/>
          <w:rFonts w:ascii="Times New Roman" w:hAnsi="Times New Roman" w:cs="Times New Roman"/>
          <w:sz w:val="24"/>
          <w:szCs w:val="24"/>
        </w:rPr>
        <w:t xml:space="preserve">elicited by the landscape image </w:t>
      </w:r>
      <w:r w:rsidR="001B5211">
        <w:rPr>
          <w:rStyle w:val="A2"/>
          <w:rFonts w:ascii="Times New Roman" w:hAnsi="Times New Roman" w:cs="Times New Roman"/>
          <w:sz w:val="24"/>
          <w:szCs w:val="24"/>
        </w:rPr>
        <w:t xml:space="preserve">might </w:t>
      </w:r>
      <w:r w:rsidR="00727C73">
        <w:rPr>
          <w:rStyle w:val="A2"/>
          <w:rFonts w:ascii="Times New Roman" w:hAnsi="Times New Roman" w:cs="Times New Roman"/>
          <w:sz w:val="24"/>
          <w:szCs w:val="24"/>
        </w:rPr>
        <w:t xml:space="preserve">awaken the interest of the beholder /stroller /driver to learn more about its physical and cultural characteristics. Landscape invites </w:t>
      </w:r>
      <w:r w:rsidR="001B5BC7">
        <w:rPr>
          <w:rStyle w:val="A2"/>
          <w:rFonts w:ascii="Times New Roman" w:hAnsi="Times New Roman" w:cs="Times New Roman"/>
          <w:sz w:val="24"/>
          <w:szCs w:val="24"/>
        </w:rPr>
        <w:t>her</w:t>
      </w:r>
      <w:r w:rsidR="00727C73">
        <w:rPr>
          <w:rStyle w:val="A2"/>
          <w:rFonts w:ascii="Times New Roman" w:hAnsi="Times New Roman" w:cs="Times New Roman"/>
          <w:sz w:val="24"/>
          <w:szCs w:val="24"/>
        </w:rPr>
        <w:t xml:space="preserve"> to dive into its secrets. </w:t>
      </w:r>
      <w:r w:rsidR="001B5BC7">
        <w:rPr>
          <w:rStyle w:val="A2"/>
          <w:rFonts w:ascii="Times New Roman" w:hAnsi="Times New Roman" w:cs="Times New Roman"/>
          <w:sz w:val="24"/>
          <w:szCs w:val="24"/>
        </w:rPr>
        <w:t xml:space="preserve">A thin thread connects the visible and the invisible. </w:t>
      </w:r>
      <w:r w:rsidR="00A85EC6">
        <w:rPr>
          <w:rStyle w:val="A2"/>
          <w:rFonts w:ascii="Times New Roman" w:hAnsi="Times New Roman" w:cs="Times New Roman"/>
          <w:sz w:val="24"/>
          <w:szCs w:val="24"/>
        </w:rPr>
        <w:t>The beholder /stroller /driver</w:t>
      </w:r>
      <w:r w:rsidR="001B5BC7">
        <w:rPr>
          <w:rStyle w:val="A2"/>
          <w:rFonts w:ascii="Times New Roman" w:hAnsi="Times New Roman" w:cs="Times New Roman"/>
          <w:sz w:val="24"/>
          <w:szCs w:val="24"/>
        </w:rPr>
        <w:t xml:space="preserve"> can feel the atmosphere of landscape but she would like to develop her impressions into judgement and positive knowledge. </w:t>
      </w:r>
      <w:r w:rsidR="00A85EC6">
        <w:rPr>
          <w:rStyle w:val="A2"/>
          <w:rFonts w:ascii="Times New Roman" w:hAnsi="Times New Roman" w:cs="Times New Roman"/>
          <w:sz w:val="24"/>
          <w:szCs w:val="24"/>
        </w:rPr>
        <w:t>But th</w:t>
      </w:r>
      <w:r w:rsidR="00F80A72">
        <w:rPr>
          <w:rStyle w:val="A2"/>
          <w:rFonts w:ascii="Times New Roman" w:hAnsi="Times New Roman" w:cs="Times New Roman"/>
          <w:sz w:val="24"/>
          <w:szCs w:val="24"/>
        </w:rPr>
        <w:t>e</w:t>
      </w:r>
      <w:r w:rsidR="00A85EC6">
        <w:rPr>
          <w:rStyle w:val="A2"/>
          <w:rFonts w:ascii="Times New Roman" w:hAnsi="Times New Roman" w:cs="Times New Roman"/>
          <w:sz w:val="24"/>
          <w:szCs w:val="24"/>
        </w:rPr>
        <w:t xml:space="preserve"> movement that goes from aesthetic appreciation to interpretation and knowledge </w:t>
      </w:r>
      <w:r w:rsidR="00F80A72">
        <w:rPr>
          <w:rStyle w:val="A2"/>
          <w:rFonts w:ascii="Times New Roman" w:hAnsi="Times New Roman" w:cs="Times New Roman"/>
          <w:sz w:val="24"/>
          <w:szCs w:val="24"/>
        </w:rPr>
        <w:t xml:space="preserve">does not suppress, </w:t>
      </w:r>
      <w:r w:rsidR="00F94942">
        <w:rPr>
          <w:rStyle w:val="A2"/>
          <w:rFonts w:ascii="Times New Roman" w:hAnsi="Times New Roman" w:cs="Times New Roman"/>
          <w:sz w:val="24"/>
          <w:szCs w:val="24"/>
        </w:rPr>
        <w:t>delete</w:t>
      </w:r>
      <w:r w:rsidR="00F80A72">
        <w:rPr>
          <w:rStyle w:val="A2"/>
          <w:rFonts w:ascii="Times New Roman" w:hAnsi="Times New Roman" w:cs="Times New Roman"/>
          <w:sz w:val="24"/>
          <w:szCs w:val="24"/>
        </w:rPr>
        <w:t xml:space="preserve"> or deconstructs the wonder of the first meeting. </w:t>
      </w:r>
      <w:r w:rsidR="00223D03">
        <w:rPr>
          <w:rStyle w:val="A2"/>
          <w:rFonts w:ascii="Times New Roman" w:hAnsi="Times New Roman" w:cs="Times New Roman"/>
          <w:sz w:val="24"/>
          <w:szCs w:val="24"/>
        </w:rPr>
        <w:t>T</w:t>
      </w:r>
      <w:r w:rsidR="00F94942">
        <w:rPr>
          <w:rStyle w:val="A2"/>
          <w:rFonts w:ascii="Times New Roman" w:hAnsi="Times New Roman" w:cs="Times New Roman"/>
          <w:sz w:val="24"/>
          <w:szCs w:val="24"/>
        </w:rPr>
        <w:t xml:space="preserve">he aesthetic </w:t>
      </w:r>
      <w:r w:rsidR="00223D03">
        <w:rPr>
          <w:rStyle w:val="A2"/>
          <w:rFonts w:ascii="Times New Roman" w:hAnsi="Times New Roman" w:cs="Times New Roman"/>
          <w:sz w:val="24"/>
          <w:szCs w:val="24"/>
        </w:rPr>
        <w:t>self-presentation of landscape</w:t>
      </w:r>
      <w:r w:rsidR="00F94942">
        <w:rPr>
          <w:rStyle w:val="A2"/>
          <w:rFonts w:ascii="Times New Roman" w:hAnsi="Times New Roman" w:cs="Times New Roman"/>
          <w:sz w:val="24"/>
          <w:szCs w:val="24"/>
        </w:rPr>
        <w:t xml:space="preserve"> is not reduced to the mere epiphenomenon of something allegedly more real and substantial </w:t>
      </w:r>
      <w:r w:rsidR="00A9781B">
        <w:rPr>
          <w:rStyle w:val="A2"/>
          <w:rFonts w:ascii="Times New Roman" w:hAnsi="Times New Roman" w:cs="Times New Roman"/>
          <w:sz w:val="24"/>
          <w:szCs w:val="24"/>
        </w:rPr>
        <w:t>lying behind</w:t>
      </w:r>
      <w:r w:rsidR="00F94942">
        <w:rPr>
          <w:rStyle w:val="A2"/>
          <w:rFonts w:ascii="Times New Roman" w:hAnsi="Times New Roman" w:cs="Times New Roman"/>
          <w:sz w:val="24"/>
          <w:szCs w:val="24"/>
        </w:rPr>
        <w:t xml:space="preserve"> the curtains</w:t>
      </w:r>
      <w:r w:rsidR="00F94942">
        <w:rPr>
          <w:rStyle w:val="Rimandonotaapidipagina"/>
          <w:rFonts w:ascii="Times New Roman" w:hAnsi="Times New Roman" w:cs="Times New Roman"/>
          <w:color w:val="000000"/>
          <w:sz w:val="24"/>
          <w:szCs w:val="24"/>
        </w:rPr>
        <w:footnoteReference w:id="24"/>
      </w:r>
      <w:r w:rsidR="00F94942">
        <w:rPr>
          <w:rStyle w:val="A2"/>
          <w:rFonts w:ascii="Times New Roman" w:hAnsi="Times New Roman" w:cs="Times New Roman"/>
          <w:sz w:val="24"/>
          <w:szCs w:val="24"/>
        </w:rPr>
        <w:t>.</w:t>
      </w:r>
      <w:r w:rsidR="00DD7B75">
        <w:rPr>
          <w:rStyle w:val="A2"/>
          <w:rFonts w:ascii="Times New Roman" w:hAnsi="Times New Roman" w:cs="Times New Roman"/>
          <w:sz w:val="24"/>
          <w:szCs w:val="24"/>
        </w:rPr>
        <w:t xml:space="preserve"> Interpretation does not deconstruct the appearance of the image, but elaborates the reasons for which a landscape appears </w:t>
      </w:r>
      <w:r w:rsidR="00775BE1">
        <w:rPr>
          <w:rStyle w:val="A2"/>
          <w:rFonts w:ascii="Times New Roman" w:hAnsi="Times New Roman" w:cs="Times New Roman"/>
          <w:sz w:val="24"/>
          <w:szCs w:val="24"/>
        </w:rPr>
        <w:t xml:space="preserve">in this or that way. It is a reconstructive kind of knowledge aimed at enhancing the landscape experience. In that sense Pareyson </w:t>
      </w:r>
      <w:r w:rsidR="00223D03">
        <w:rPr>
          <w:rStyle w:val="A2"/>
          <w:rFonts w:ascii="Times New Roman" w:hAnsi="Times New Roman" w:cs="Times New Roman"/>
          <w:sz w:val="24"/>
          <w:szCs w:val="24"/>
        </w:rPr>
        <w:t xml:space="preserve">can </w:t>
      </w:r>
      <w:r w:rsidR="00DA01BF">
        <w:rPr>
          <w:rStyle w:val="A2"/>
          <w:rFonts w:ascii="Times New Roman" w:hAnsi="Times New Roman" w:cs="Times New Roman"/>
          <w:sz w:val="24"/>
          <w:szCs w:val="24"/>
        </w:rPr>
        <w:t>maintain</w:t>
      </w:r>
      <w:r w:rsidR="00775BE1">
        <w:rPr>
          <w:rStyle w:val="A2"/>
          <w:rFonts w:ascii="Times New Roman" w:hAnsi="Times New Roman" w:cs="Times New Roman"/>
          <w:sz w:val="24"/>
          <w:szCs w:val="24"/>
        </w:rPr>
        <w:t xml:space="preserve"> </w:t>
      </w:r>
      <w:r w:rsidR="00DA01BF">
        <w:rPr>
          <w:rStyle w:val="A2"/>
          <w:rFonts w:ascii="Times New Roman" w:hAnsi="Times New Roman" w:cs="Times New Roman"/>
          <w:sz w:val="24"/>
          <w:szCs w:val="24"/>
        </w:rPr>
        <w:t>that: “the concept of natural beauty is already implicit in the very fact of sensitive knowledge as interpretation” (</w:t>
      </w:r>
      <w:r w:rsidR="00C6356F" w:rsidRPr="00C6356F">
        <w:rPr>
          <w:rStyle w:val="A2"/>
          <w:rFonts w:ascii="Times New Roman" w:hAnsi="Times New Roman" w:cs="Times New Roman"/>
          <w:i/>
          <w:iCs/>
          <w:sz w:val="24"/>
          <w:szCs w:val="24"/>
        </w:rPr>
        <w:t>Ivi</w:t>
      </w:r>
      <w:r w:rsidR="00C6356F">
        <w:rPr>
          <w:rStyle w:val="A2"/>
          <w:rFonts w:ascii="Times New Roman" w:hAnsi="Times New Roman" w:cs="Times New Roman"/>
          <w:sz w:val="24"/>
          <w:szCs w:val="24"/>
        </w:rPr>
        <w:t>,</w:t>
      </w:r>
      <w:r w:rsidR="00DA01BF">
        <w:rPr>
          <w:rStyle w:val="A2"/>
          <w:rFonts w:ascii="Times New Roman" w:hAnsi="Times New Roman" w:cs="Times New Roman"/>
          <w:sz w:val="24"/>
          <w:szCs w:val="24"/>
        </w:rPr>
        <w:t xml:space="preserve"> p. 206). </w:t>
      </w:r>
    </w:p>
    <w:p w14:paraId="57079FC2" w14:textId="44203C9A" w:rsidR="00D34E44" w:rsidRDefault="00DA01BF" w:rsidP="004A09F3">
      <w:pPr>
        <w:ind w:right="567" w:firstLine="360"/>
        <w:rPr>
          <w:rStyle w:val="A2"/>
          <w:rFonts w:ascii="Times New Roman" w:hAnsi="Times New Roman" w:cs="Times New Roman"/>
          <w:sz w:val="24"/>
          <w:szCs w:val="24"/>
        </w:rPr>
      </w:pPr>
      <w:r>
        <w:rPr>
          <w:rStyle w:val="A2"/>
          <w:rFonts w:ascii="Times New Roman" w:hAnsi="Times New Roman" w:cs="Times New Roman"/>
          <w:sz w:val="24"/>
          <w:szCs w:val="24"/>
        </w:rPr>
        <w:t>Of course, the viability of this position depends on how beauty is defined. If beauty were defined in</w:t>
      </w:r>
      <w:r w:rsidR="00973968">
        <w:rPr>
          <w:rStyle w:val="A2"/>
          <w:rFonts w:ascii="Times New Roman" w:hAnsi="Times New Roman" w:cs="Times New Roman"/>
          <w:sz w:val="24"/>
          <w:szCs w:val="24"/>
        </w:rPr>
        <w:t xml:space="preserve"> the</w:t>
      </w:r>
      <w:r>
        <w:rPr>
          <w:rStyle w:val="A2"/>
          <w:rFonts w:ascii="Times New Roman" w:hAnsi="Times New Roman" w:cs="Times New Roman"/>
          <w:sz w:val="24"/>
          <w:szCs w:val="24"/>
        </w:rPr>
        <w:t xml:space="preserve"> abstract</w:t>
      </w:r>
      <w:r w:rsidR="00973968">
        <w:rPr>
          <w:rStyle w:val="A2"/>
          <w:rFonts w:ascii="Times New Roman" w:hAnsi="Times New Roman" w:cs="Times New Roman"/>
          <w:sz w:val="24"/>
          <w:szCs w:val="24"/>
        </w:rPr>
        <w:t xml:space="preserve">, as universal and objective, it would be nonsense to claim that sensitive knowledge as interpretation implies the discovery of natural beauty. In Pareyson’s aesthetic theory, the natural beauty is “the possibility to contemplate those forms in </w:t>
      </w:r>
      <w:r w:rsidR="00C6356F">
        <w:rPr>
          <w:rStyle w:val="A2"/>
          <w:rFonts w:ascii="Times New Roman" w:hAnsi="Times New Roman" w:cs="Times New Roman"/>
          <w:sz w:val="24"/>
          <w:szCs w:val="24"/>
        </w:rPr>
        <w:t>which the process of interpretation is fulfilled: to really know things does not mean to sketch out blurred schemas of them (…) but to see things as forms, that is, to contemplate their beauty” (</w:t>
      </w:r>
      <w:r w:rsidR="00C6356F" w:rsidRPr="00C6356F">
        <w:rPr>
          <w:rStyle w:val="A2"/>
          <w:rFonts w:ascii="Times New Roman" w:hAnsi="Times New Roman" w:cs="Times New Roman"/>
          <w:i/>
          <w:iCs/>
          <w:sz w:val="24"/>
          <w:szCs w:val="24"/>
        </w:rPr>
        <w:t>Ibidem</w:t>
      </w:r>
      <w:r w:rsidR="00C6356F">
        <w:rPr>
          <w:rStyle w:val="A2"/>
          <w:rFonts w:ascii="Times New Roman" w:hAnsi="Times New Roman" w:cs="Times New Roman"/>
          <w:sz w:val="24"/>
          <w:szCs w:val="24"/>
        </w:rPr>
        <w:t>).</w:t>
      </w:r>
      <w:r w:rsidR="002415A3">
        <w:rPr>
          <w:rStyle w:val="A2"/>
          <w:rFonts w:ascii="Times New Roman" w:hAnsi="Times New Roman" w:cs="Times New Roman"/>
          <w:sz w:val="24"/>
          <w:szCs w:val="24"/>
        </w:rPr>
        <w:t xml:space="preserve"> Two powerful ideas are implied in Pareyson’s </w:t>
      </w:r>
      <w:r w:rsidR="00223D03">
        <w:rPr>
          <w:rStyle w:val="A2"/>
          <w:rFonts w:ascii="Times New Roman" w:hAnsi="Times New Roman" w:cs="Times New Roman"/>
          <w:sz w:val="24"/>
          <w:szCs w:val="24"/>
        </w:rPr>
        <w:t>way to conceive of</w:t>
      </w:r>
      <w:r w:rsidR="002415A3">
        <w:rPr>
          <w:rStyle w:val="A2"/>
          <w:rFonts w:ascii="Times New Roman" w:hAnsi="Times New Roman" w:cs="Times New Roman"/>
          <w:sz w:val="24"/>
          <w:szCs w:val="24"/>
        </w:rPr>
        <w:t xml:space="preserve"> natural beauty. In the first instance, beauty takes on a relational character which springs from the encounter between two agencies: the formative power of nature, that gives birth to expressive forms; and the interpretive intention of the human subject, stemming from wonder. This moves Pareyson’s conception of beauty </w:t>
      </w:r>
      <w:r w:rsidR="00E23153">
        <w:rPr>
          <w:rStyle w:val="A2"/>
          <w:rFonts w:ascii="Times New Roman" w:hAnsi="Times New Roman" w:cs="Times New Roman"/>
          <w:sz w:val="24"/>
          <w:szCs w:val="24"/>
        </w:rPr>
        <w:t xml:space="preserve">away </w:t>
      </w:r>
      <w:r w:rsidR="002415A3">
        <w:rPr>
          <w:rStyle w:val="A2"/>
          <w:rFonts w:ascii="Times New Roman" w:hAnsi="Times New Roman" w:cs="Times New Roman"/>
          <w:sz w:val="24"/>
          <w:szCs w:val="24"/>
        </w:rPr>
        <w:t xml:space="preserve">from the idealistic preconception according to which the only active force endowed with formative power </w:t>
      </w:r>
      <w:r w:rsidR="00F124AC">
        <w:rPr>
          <w:rStyle w:val="A2"/>
          <w:rFonts w:ascii="Times New Roman" w:hAnsi="Times New Roman" w:cs="Times New Roman"/>
          <w:sz w:val="24"/>
          <w:szCs w:val="24"/>
        </w:rPr>
        <w:t>would be</w:t>
      </w:r>
      <w:r w:rsidR="002415A3">
        <w:rPr>
          <w:rStyle w:val="A2"/>
          <w:rFonts w:ascii="Times New Roman" w:hAnsi="Times New Roman" w:cs="Times New Roman"/>
          <w:sz w:val="24"/>
          <w:szCs w:val="24"/>
        </w:rPr>
        <w:t xml:space="preserve"> the spirit, </w:t>
      </w:r>
      <w:r w:rsidR="00F124AC">
        <w:rPr>
          <w:rStyle w:val="A2"/>
          <w:rFonts w:ascii="Times New Roman" w:hAnsi="Times New Roman" w:cs="Times New Roman"/>
          <w:sz w:val="24"/>
          <w:szCs w:val="24"/>
        </w:rPr>
        <w:t>while</w:t>
      </w:r>
      <w:r w:rsidR="002415A3">
        <w:rPr>
          <w:rStyle w:val="A2"/>
          <w:rFonts w:ascii="Times New Roman" w:hAnsi="Times New Roman" w:cs="Times New Roman"/>
          <w:sz w:val="24"/>
          <w:szCs w:val="24"/>
        </w:rPr>
        <w:t xml:space="preserve"> nature</w:t>
      </w:r>
      <w:r w:rsidR="00E23153">
        <w:rPr>
          <w:rStyle w:val="A2"/>
          <w:rFonts w:ascii="Times New Roman" w:hAnsi="Times New Roman" w:cs="Times New Roman"/>
          <w:sz w:val="24"/>
          <w:szCs w:val="24"/>
        </w:rPr>
        <w:t xml:space="preserve"> </w:t>
      </w:r>
      <w:r w:rsidR="00F124AC">
        <w:rPr>
          <w:rStyle w:val="A2"/>
          <w:rFonts w:ascii="Times New Roman" w:hAnsi="Times New Roman" w:cs="Times New Roman"/>
          <w:sz w:val="24"/>
          <w:szCs w:val="24"/>
        </w:rPr>
        <w:t>would be</w:t>
      </w:r>
      <w:r w:rsidR="00E23153">
        <w:rPr>
          <w:rStyle w:val="A2"/>
          <w:rFonts w:ascii="Times New Roman" w:hAnsi="Times New Roman" w:cs="Times New Roman"/>
          <w:sz w:val="24"/>
          <w:szCs w:val="24"/>
        </w:rPr>
        <w:t xml:space="preserve"> devoid of agency and formativity. </w:t>
      </w:r>
      <w:r w:rsidR="002415A3">
        <w:rPr>
          <w:rStyle w:val="A2"/>
          <w:rFonts w:ascii="Times New Roman" w:hAnsi="Times New Roman" w:cs="Times New Roman"/>
          <w:sz w:val="24"/>
          <w:szCs w:val="24"/>
        </w:rPr>
        <w:t xml:space="preserve">Secondly, </w:t>
      </w:r>
      <w:r w:rsidR="00E23153">
        <w:rPr>
          <w:rStyle w:val="A2"/>
          <w:rFonts w:ascii="Times New Roman" w:hAnsi="Times New Roman" w:cs="Times New Roman"/>
          <w:sz w:val="24"/>
          <w:szCs w:val="24"/>
        </w:rPr>
        <w:t xml:space="preserve">beauty results in the successful match between a thing in its unicity and its image. In this sense, </w:t>
      </w:r>
      <w:r w:rsidR="00503410">
        <w:rPr>
          <w:rStyle w:val="A2"/>
          <w:rFonts w:ascii="Times New Roman" w:hAnsi="Times New Roman" w:cs="Times New Roman"/>
          <w:sz w:val="24"/>
          <w:szCs w:val="24"/>
        </w:rPr>
        <w:t>any thing</w:t>
      </w:r>
      <w:r w:rsidR="00E23153">
        <w:rPr>
          <w:rStyle w:val="A2"/>
          <w:rFonts w:ascii="Times New Roman" w:hAnsi="Times New Roman" w:cs="Times New Roman"/>
          <w:sz w:val="24"/>
          <w:szCs w:val="24"/>
        </w:rPr>
        <w:t xml:space="preserve"> </w:t>
      </w:r>
      <w:r w:rsidR="00503410">
        <w:rPr>
          <w:rStyle w:val="A2"/>
          <w:rFonts w:ascii="Times New Roman" w:hAnsi="Times New Roman" w:cs="Times New Roman"/>
          <w:sz w:val="24"/>
          <w:szCs w:val="24"/>
        </w:rPr>
        <w:t xml:space="preserve">has </w:t>
      </w:r>
      <w:r w:rsidR="00E23153">
        <w:rPr>
          <w:rStyle w:val="A2"/>
          <w:rFonts w:ascii="Times New Roman" w:hAnsi="Times New Roman" w:cs="Times New Roman"/>
          <w:sz w:val="24"/>
          <w:szCs w:val="24"/>
        </w:rPr>
        <w:t>beauty</w:t>
      </w:r>
      <w:r w:rsidR="00503410">
        <w:rPr>
          <w:rStyle w:val="A2"/>
          <w:rFonts w:ascii="Times New Roman" w:hAnsi="Times New Roman" w:cs="Times New Roman"/>
          <w:sz w:val="24"/>
          <w:szCs w:val="24"/>
        </w:rPr>
        <w:t xml:space="preserve"> as an inner possibility</w:t>
      </w:r>
      <w:r w:rsidR="00E23153">
        <w:rPr>
          <w:rStyle w:val="A2"/>
          <w:rFonts w:ascii="Times New Roman" w:hAnsi="Times New Roman" w:cs="Times New Roman"/>
          <w:sz w:val="24"/>
          <w:szCs w:val="24"/>
        </w:rPr>
        <w:t xml:space="preserve">, or, putting it another way, </w:t>
      </w:r>
      <w:proofErr w:type="spellStart"/>
      <w:r w:rsidR="00E23153">
        <w:rPr>
          <w:rStyle w:val="A2"/>
          <w:rFonts w:ascii="Times New Roman" w:hAnsi="Times New Roman" w:cs="Times New Roman"/>
          <w:sz w:val="24"/>
          <w:szCs w:val="24"/>
        </w:rPr>
        <w:t>any</w:t>
      </w:r>
      <w:r w:rsidR="00223D03">
        <w:rPr>
          <w:rStyle w:val="A2"/>
          <w:rFonts w:ascii="Times New Roman" w:hAnsi="Times New Roman" w:cs="Times New Roman"/>
          <w:sz w:val="24"/>
          <w:szCs w:val="24"/>
        </w:rPr>
        <w:t xml:space="preserve"> </w:t>
      </w:r>
      <w:r w:rsidR="00E23153">
        <w:rPr>
          <w:rStyle w:val="A2"/>
          <w:rFonts w:ascii="Times New Roman" w:hAnsi="Times New Roman" w:cs="Times New Roman"/>
          <w:sz w:val="24"/>
          <w:szCs w:val="24"/>
        </w:rPr>
        <w:t>thing</w:t>
      </w:r>
      <w:proofErr w:type="spellEnd"/>
      <w:r w:rsidR="00E23153">
        <w:rPr>
          <w:rStyle w:val="A2"/>
          <w:rFonts w:ascii="Times New Roman" w:hAnsi="Times New Roman" w:cs="Times New Roman"/>
          <w:sz w:val="24"/>
          <w:szCs w:val="24"/>
        </w:rPr>
        <w:t xml:space="preserve"> could be beautified according to its </w:t>
      </w:r>
      <w:r w:rsidR="00503410">
        <w:rPr>
          <w:rStyle w:val="A2"/>
          <w:rFonts w:ascii="Times New Roman" w:hAnsi="Times New Roman" w:cs="Times New Roman"/>
          <w:sz w:val="24"/>
          <w:szCs w:val="24"/>
        </w:rPr>
        <w:t xml:space="preserve">pregiven and preformed </w:t>
      </w:r>
      <w:r w:rsidR="00E23153">
        <w:rPr>
          <w:rStyle w:val="A2"/>
          <w:rFonts w:ascii="Times New Roman" w:hAnsi="Times New Roman" w:cs="Times New Roman"/>
          <w:sz w:val="24"/>
          <w:szCs w:val="24"/>
        </w:rPr>
        <w:t>characteristics</w:t>
      </w:r>
      <w:r w:rsidR="00503410">
        <w:rPr>
          <w:rStyle w:val="A2"/>
          <w:rFonts w:ascii="Times New Roman" w:hAnsi="Times New Roman" w:cs="Times New Roman"/>
          <w:sz w:val="24"/>
          <w:szCs w:val="24"/>
        </w:rPr>
        <w:t>. When a thing is fully found in its image, when image captures and enhances the atmosphere</w:t>
      </w:r>
      <w:r w:rsidR="00CF3745">
        <w:rPr>
          <w:rStyle w:val="A2"/>
          <w:rFonts w:ascii="Times New Roman" w:hAnsi="Times New Roman" w:cs="Times New Roman"/>
          <w:sz w:val="24"/>
          <w:szCs w:val="24"/>
        </w:rPr>
        <w:t xml:space="preserve"> </w:t>
      </w:r>
      <w:r w:rsidR="00503410">
        <w:rPr>
          <w:rStyle w:val="A2"/>
          <w:rFonts w:ascii="Times New Roman" w:hAnsi="Times New Roman" w:cs="Times New Roman"/>
          <w:sz w:val="24"/>
          <w:szCs w:val="24"/>
        </w:rPr>
        <w:t>of the thing, there is beauty. Beauty is always</w:t>
      </w:r>
      <w:r w:rsidR="00F124AC">
        <w:rPr>
          <w:rStyle w:val="A2"/>
          <w:rFonts w:ascii="Times New Roman" w:hAnsi="Times New Roman" w:cs="Times New Roman"/>
          <w:sz w:val="24"/>
          <w:szCs w:val="24"/>
        </w:rPr>
        <w:t xml:space="preserve"> specific, local,</w:t>
      </w:r>
      <w:r w:rsidR="00503410">
        <w:rPr>
          <w:rStyle w:val="A2"/>
          <w:rFonts w:ascii="Times New Roman" w:hAnsi="Times New Roman" w:cs="Times New Roman"/>
          <w:sz w:val="24"/>
          <w:szCs w:val="24"/>
        </w:rPr>
        <w:t xml:space="preserve"> idiographic. </w:t>
      </w:r>
      <w:r w:rsidR="00CC63D0">
        <w:rPr>
          <w:rStyle w:val="A2"/>
          <w:rFonts w:ascii="Times New Roman" w:hAnsi="Times New Roman" w:cs="Times New Roman"/>
          <w:sz w:val="24"/>
          <w:szCs w:val="24"/>
        </w:rPr>
        <w:t>Pareyson’s</w:t>
      </w:r>
      <w:r w:rsidR="00CF3745">
        <w:rPr>
          <w:rStyle w:val="A2"/>
          <w:rFonts w:ascii="Times New Roman" w:hAnsi="Times New Roman" w:cs="Times New Roman"/>
          <w:sz w:val="24"/>
          <w:szCs w:val="24"/>
        </w:rPr>
        <w:t xml:space="preserve"> concept of beauty potentially shifts the focus from the </w:t>
      </w:r>
      <w:r w:rsidR="00CF3745">
        <w:rPr>
          <w:rStyle w:val="A2"/>
          <w:rFonts w:ascii="Times New Roman" w:hAnsi="Times New Roman" w:cs="Times New Roman"/>
          <w:sz w:val="24"/>
          <w:szCs w:val="24"/>
        </w:rPr>
        <w:lastRenderedPageBreak/>
        <w:t xml:space="preserve">excellent landscapes and panoramas worthy of legal protection </w:t>
      </w:r>
      <w:r w:rsidR="00CC63D0">
        <w:rPr>
          <w:rStyle w:val="A2"/>
          <w:rFonts w:ascii="Times New Roman" w:hAnsi="Times New Roman" w:cs="Times New Roman"/>
          <w:sz w:val="24"/>
          <w:szCs w:val="24"/>
        </w:rPr>
        <w:t>in</w:t>
      </w:r>
      <w:r w:rsidR="00CF3745">
        <w:rPr>
          <w:rStyle w:val="A2"/>
          <w:rFonts w:ascii="Times New Roman" w:hAnsi="Times New Roman" w:cs="Times New Roman"/>
          <w:sz w:val="24"/>
          <w:szCs w:val="24"/>
        </w:rPr>
        <w:t xml:space="preserve"> the idealistic </w:t>
      </w:r>
      <w:r w:rsidR="00CC63D0">
        <w:rPr>
          <w:rStyle w:val="A2"/>
          <w:rFonts w:ascii="Times New Roman" w:hAnsi="Times New Roman" w:cs="Times New Roman"/>
          <w:sz w:val="24"/>
          <w:szCs w:val="24"/>
        </w:rPr>
        <w:t>approach</w:t>
      </w:r>
      <w:r w:rsidR="00CF3745">
        <w:rPr>
          <w:rStyle w:val="A2"/>
          <w:rFonts w:ascii="Times New Roman" w:hAnsi="Times New Roman" w:cs="Times New Roman"/>
          <w:sz w:val="24"/>
          <w:szCs w:val="24"/>
        </w:rPr>
        <w:t xml:space="preserve"> to </w:t>
      </w:r>
      <w:r w:rsidR="00CC63D0">
        <w:rPr>
          <w:rStyle w:val="A2"/>
          <w:rFonts w:ascii="Times New Roman" w:hAnsi="Times New Roman" w:cs="Times New Roman"/>
          <w:sz w:val="24"/>
          <w:szCs w:val="24"/>
        </w:rPr>
        <w:t>the ordinary living environments, as it is stated in the abovementioned European Landscape Convention. There is a diffused aesthetics in ordinary landscapes</w:t>
      </w:r>
      <w:r w:rsidR="00BF1021">
        <w:rPr>
          <w:rStyle w:val="A2"/>
          <w:rFonts w:ascii="Times New Roman" w:hAnsi="Times New Roman" w:cs="Times New Roman"/>
          <w:sz w:val="24"/>
          <w:szCs w:val="24"/>
        </w:rPr>
        <w:t xml:space="preserve">, which </w:t>
      </w:r>
      <w:r w:rsidR="006E5589">
        <w:rPr>
          <w:rStyle w:val="A2"/>
          <w:rFonts w:ascii="Times New Roman" w:hAnsi="Times New Roman" w:cs="Times New Roman"/>
          <w:sz w:val="24"/>
          <w:szCs w:val="24"/>
        </w:rPr>
        <w:t xml:space="preserve">nourishes everyday practices and becomes aware when </w:t>
      </w:r>
      <w:r w:rsidR="00CC63D0">
        <w:rPr>
          <w:rStyle w:val="A2"/>
          <w:rFonts w:ascii="Times New Roman" w:hAnsi="Times New Roman" w:cs="Times New Roman"/>
          <w:sz w:val="24"/>
          <w:szCs w:val="24"/>
        </w:rPr>
        <w:t>our everyday spatial practices</w:t>
      </w:r>
      <w:r w:rsidR="006E5589">
        <w:rPr>
          <w:rStyle w:val="A2"/>
          <w:rFonts w:ascii="Times New Roman" w:hAnsi="Times New Roman" w:cs="Times New Roman"/>
          <w:sz w:val="24"/>
          <w:szCs w:val="24"/>
        </w:rPr>
        <w:t xml:space="preserve"> are interrupted</w:t>
      </w:r>
      <w:r w:rsidR="00BF1021">
        <w:rPr>
          <w:rStyle w:val="A2"/>
          <w:rFonts w:ascii="Times New Roman" w:hAnsi="Times New Roman" w:cs="Times New Roman"/>
          <w:sz w:val="24"/>
          <w:szCs w:val="24"/>
        </w:rPr>
        <w:t xml:space="preserve">. Of course, to say that every landscape can be beautiful in principle does not mean that every landscape is actually beautiful. But at this point, following the Pareysonian way, the benchmark by which the beauty of a landscape can be assessed is not given a priori, through the definition of an abstract category of beauty. A greater role is assumed by the </w:t>
      </w:r>
      <w:r w:rsidR="00F124AC">
        <w:rPr>
          <w:rStyle w:val="A2"/>
          <w:rFonts w:ascii="Times New Roman" w:hAnsi="Times New Roman" w:cs="Times New Roman"/>
          <w:sz w:val="24"/>
          <w:szCs w:val="24"/>
        </w:rPr>
        <w:t>peculiarity</w:t>
      </w:r>
      <w:r w:rsidR="00BF1021">
        <w:rPr>
          <w:rStyle w:val="A2"/>
          <w:rFonts w:ascii="Times New Roman" w:hAnsi="Times New Roman" w:cs="Times New Roman"/>
          <w:sz w:val="24"/>
          <w:szCs w:val="24"/>
        </w:rPr>
        <w:t xml:space="preserve"> of feelings </w:t>
      </w:r>
      <w:r w:rsidR="00F124AC">
        <w:rPr>
          <w:rStyle w:val="A2"/>
          <w:rFonts w:ascii="Times New Roman" w:hAnsi="Times New Roman" w:cs="Times New Roman"/>
          <w:sz w:val="24"/>
          <w:szCs w:val="24"/>
        </w:rPr>
        <w:t>elicited by a</w:t>
      </w:r>
      <w:r w:rsidR="00BF1021">
        <w:rPr>
          <w:rStyle w:val="A2"/>
          <w:rFonts w:ascii="Times New Roman" w:hAnsi="Times New Roman" w:cs="Times New Roman"/>
          <w:sz w:val="24"/>
          <w:szCs w:val="24"/>
        </w:rPr>
        <w:t xml:space="preserve"> </w:t>
      </w:r>
      <w:r w:rsidR="00F124AC">
        <w:rPr>
          <w:rStyle w:val="A2"/>
          <w:rFonts w:ascii="Times New Roman" w:hAnsi="Times New Roman" w:cs="Times New Roman"/>
          <w:sz w:val="24"/>
          <w:szCs w:val="24"/>
        </w:rPr>
        <w:t>specific</w:t>
      </w:r>
      <w:r w:rsidR="00BF1021">
        <w:rPr>
          <w:rStyle w:val="A2"/>
          <w:rFonts w:ascii="Times New Roman" w:hAnsi="Times New Roman" w:cs="Times New Roman"/>
          <w:sz w:val="24"/>
          <w:szCs w:val="24"/>
        </w:rPr>
        <w:t xml:space="preserve"> landscape</w:t>
      </w:r>
      <w:r w:rsidR="006E5589">
        <w:rPr>
          <w:rStyle w:val="A2"/>
          <w:rFonts w:ascii="Times New Roman" w:hAnsi="Times New Roman" w:cs="Times New Roman"/>
          <w:sz w:val="24"/>
          <w:szCs w:val="24"/>
        </w:rPr>
        <w:t xml:space="preserve">. </w:t>
      </w:r>
      <w:r w:rsidR="006A3179">
        <w:rPr>
          <w:rStyle w:val="A2"/>
          <w:rFonts w:ascii="Times New Roman" w:hAnsi="Times New Roman" w:cs="Times New Roman"/>
          <w:sz w:val="24"/>
          <w:szCs w:val="24"/>
        </w:rPr>
        <w:t>W</w:t>
      </w:r>
      <w:r w:rsidR="006E5589">
        <w:rPr>
          <w:rStyle w:val="A2"/>
          <w:rFonts w:ascii="Times New Roman" w:hAnsi="Times New Roman" w:cs="Times New Roman"/>
          <w:sz w:val="24"/>
          <w:szCs w:val="24"/>
        </w:rPr>
        <w:t>onder can also be mixed with feelings of bewilderment, uncanniness, discomfort, as it happens in the case of sublime landscapes (Bodei 2008, Tuan 2013).</w:t>
      </w:r>
      <w:r w:rsidR="00BF1021">
        <w:rPr>
          <w:rStyle w:val="A2"/>
          <w:rFonts w:ascii="Times New Roman" w:hAnsi="Times New Roman" w:cs="Times New Roman"/>
          <w:sz w:val="24"/>
          <w:szCs w:val="24"/>
        </w:rPr>
        <w:t xml:space="preserve"> </w:t>
      </w:r>
      <w:r w:rsidR="006A3179">
        <w:rPr>
          <w:rStyle w:val="A2"/>
          <w:rFonts w:ascii="Times New Roman" w:hAnsi="Times New Roman" w:cs="Times New Roman"/>
          <w:sz w:val="24"/>
          <w:szCs w:val="24"/>
        </w:rPr>
        <w:t>From a philosophical point of view, wonder is the encounter between affective surprise and intellectual curiosity. The beholder /stroller /driver can be surprised also by ugly landscapes in which people have a hard life, land has been overexploited and material relics of former factories and mills dot the area</w:t>
      </w:r>
      <w:r w:rsidR="00064931">
        <w:rPr>
          <w:rStyle w:val="A2"/>
          <w:rFonts w:ascii="Times New Roman" w:hAnsi="Times New Roman" w:cs="Times New Roman"/>
          <w:sz w:val="24"/>
          <w:szCs w:val="24"/>
        </w:rPr>
        <w:t xml:space="preserve">. </w:t>
      </w:r>
      <w:r w:rsidR="004453BF">
        <w:rPr>
          <w:rStyle w:val="A2"/>
          <w:rFonts w:ascii="Times New Roman" w:hAnsi="Times New Roman" w:cs="Times New Roman"/>
          <w:sz w:val="24"/>
          <w:szCs w:val="24"/>
        </w:rPr>
        <w:t>She</w:t>
      </w:r>
      <w:r w:rsidR="00064931">
        <w:rPr>
          <w:rStyle w:val="A2"/>
          <w:rFonts w:ascii="Times New Roman" w:hAnsi="Times New Roman" w:cs="Times New Roman"/>
          <w:sz w:val="24"/>
          <w:szCs w:val="24"/>
        </w:rPr>
        <w:t xml:space="preserve"> can also feel bewildered at the </w:t>
      </w:r>
      <w:r w:rsidR="00D45528">
        <w:rPr>
          <w:rStyle w:val="A2"/>
          <w:rFonts w:ascii="Times New Roman" w:hAnsi="Times New Roman" w:cs="Times New Roman"/>
          <w:sz w:val="24"/>
          <w:szCs w:val="24"/>
        </w:rPr>
        <w:t>view of the impeccable landscape of the enclaves</w:t>
      </w:r>
      <w:r w:rsidR="00B872C6">
        <w:rPr>
          <w:rStyle w:val="A2"/>
          <w:rFonts w:ascii="Times New Roman" w:hAnsi="Times New Roman" w:cs="Times New Roman"/>
          <w:sz w:val="24"/>
          <w:szCs w:val="24"/>
        </w:rPr>
        <w:t xml:space="preserve"> (</w:t>
      </w:r>
      <w:r w:rsidR="00CD61B0">
        <w:rPr>
          <w:rStyle w:val="A2"/>
          <w:rFonts w:ascii="Times New Roman" w:hAnsi="Times New Roman" w:cs="Times New Roman"/>
          <w:sz w:val="24"/>
          <w:szCs w:val="24"/>
        </w:rPr>
        <w:t xml:space="preserve">Saarinen 2019, </w:t>
      </w:r>
      <w:r w:rsidR="00B872C6">
        <w:rPr>
          <w:rStyle w:val="A2"/>
          <w:rFonts w:ascii="Times New Roman" w:hAnsi="Times New Roman" w:cs="Times New Roman"/>
          <w:sz w:val="24"/>
          <w:szCs w:val="24"/>
        </w:rPr>
        <w:t>Pastor, Torres 2020</w:t>
      </w:r>
      <w:r w:rsidR="00CD61B0">
        <w:rPr>
          <w:rStyle w:val="A2"/>
          <w:rFonts w:ascii="Times New Roman" w:hAnsi="Times New Roman" w:cs="Times New Roman"/>
          <w:sz w:val="24"/>
          <w:szCs w:val="24"/>
        </w:rPr>
        <w:t>)</w:t>
      </w:r>
      <w:r w:rsidR="00D45528">
        <w:rPr>
          <w:rStyle w:val="A2"/>
          <w:rFonts w:ascii="Times New Roman" w:hAnsi="Times New Roman" w:cs="Times New Roman"/>
          <w:sz w:val="24"/>
          <w:szCs w:val="24"/>
        </w:rPr>
        <w:t xml:space="preserve">: beautiful for those who are included, but artificially disconnected from the surroundings, as if </w:t>
      </w:r>
      <w:r w:rsidR="00F862EE">
        <w:rPr>
          <w:rStyle w:val="A2"/>
          <w:rFonts w:ascii="Times New Roman" w:hAnsi="Times New Roman" w:cs="Times New Roman"/>
          <w:sz w:val="24"/>
          <w:szCs w:val="24"/>
        </w:rPr>
        <w:t>their</w:t>
      </w:r>
      <w:r w:rsidR="00D45528">
        <w:rPr>
          <w:rStyle w:val="A2"/>
          <w:rFonts w:ascii="Times New Roman" w:hAnsi="Times New Roman" w:cs="Times New Roman"/>
          <w:sz w:val="24"/>
          <w:szCs w:val="24"/>
        </w:rPr>
        <w:t xml:space="preserve"> picturesque beauty </w:t>
      </w:r>
      <w:r w:rsidR="00F862EE">
        <w:rPr>
          <w:rStyle w:val="A2"/>
          <w:rFonts w:ascii="Times New Roman" w:hAnsi="Times New Roman" w:cs="Times New Roman"/>
          <w:sz w:val="24"/>
          <w:szCs w:val="24"/>
        </w:rPr>
        <w:t>depended on the externalization of</w:t>
      </w:r>
      <w:r w:rsidR="00D45528">
        <w:rPr>
          <w:rStyle w:val="A2"/>
          <w:rFonts w:ascii="Times New Roman" w:hAnsi="Times New Roman" w:cs="Times New Roman"/>
          <w:sz w:val="24"/>
          <w:szCs w:val="24"/>
        </w:rPr>
        <w:t xml:space="preserve"> </w:t>
      </w:r>
      <w:r w:rsidR="00052918">
        <w:rPr>
          <w:rStyle w:val="A2"/>
          <w:rFonts w:ascii="Times New Roman" w:hAnsi="Times New Roman" w:cs="Times New Roman"/>
          <w:sz w:val="24"/>
          <w:szCs w:val="24"/>
        </w:rPr>
        <w:t>every</w:t>
      </w:r>
      <w:r w:rsidR="00F862EE">
        <w:rPr>
          <w:rStyle w:val="A2"/>
          <w:rFonts w:ascii="Times New Roman" w:hAnsi="Times New Roman" w:cs="Times New Roman"/>
          <w:sz w:val="24"/>
          <w:szCs w:val="24"/>
        </w:rPr>
        <w:t xml:space="preserve"> uncontrollable </w:t>
      </w:r>
      <w:r w:rsidR="0072079B">
        <w:rPr>
          <w:rStyle w:val="A2"/>
          <w:rFonts w:ascii="Times New Roman" w:hAnsi="Times New Roman" w:cs="Times New Roman"/>
          <w:sz w:val="24"/>
          <w:szCs w:val="24"/>
        </w:rPr>
        <w:t>factor</w:t>
      </w:r>
      <w:r w:rsidR="00F862EE">
        <w:rPr>
          <w:rStyle w:val="A2"/>
          <w:rFonts w:ascii="Times New Roman" w:hAnsi="Times New Roman" w:cs="Times New Roman"/>
          <w:sz w:val="24"/>
          <w:szCs w:val="24"/>
        </w:rPr>
        <w:t xml:space="preserve"> of metamorphosis and contamination.</w:t>
      </w:r>
      <w:r w:rsidR="00A66DA1">
        <w:rPr>
          <w:rStyle w:val="A2"/>
          <w:rFonts w:ascii="Times New Roman" w:hAnsi="Times New Roman" w:cs="Times New Roman"/>
          <w:sz w:val="24"/>
          <w:szCs w:val="24"/>
        </w:rPr>
        <w:t xml:space="preserve"> In all those cases, landscape</w:t>
      </w:r>
      <w:r w:rsidR="004453BF">
        <w:rPr>
          <w:rStyle w:val="A2"/>
          <w:rFonts w:ascii="Times New Roman" w:hAnsi="Times New Roman" w:cs="Times New Roman"/>
          <w:sz w:val="24"/>
          <w:szCs w:val="24"/>
        </w:rPr>
        <w:t xml:space="preserve"> has not lost its enigmatic dimension. It</w:t>
      </w:r>
      <w:r w:rsidR="00A66DA1">
        <w:rPr>
          <w:rStyle w:val="A2"/>
          <w:rFonts w:ascii="Times New Roman" w:hAnsi="Times New Roman" w:cs="Times New Roman"/>
          <w:sz w:val="24"/>
          <w:szCs w:val="24"/>
        </w:rPr>
        <w:t xml:space="preserve"> is still capable of arousing wonder</w:t>
      </w:r>
      <w:r w:rsidR="004453BF">
        <w:rPr>
          <w:rStyle w:val="A2"/>
          <w:rFonts w:ascii="Times New Roman" w:hAnsi="Times New Roman" w:cs="Times New Roman"/>
          <w:sz w:val="24"/>
          <w:szCs w:val="24"/>
        </w:rPr>
        <w:t>,</w:t>
      </w:r>
      <w:r w:rsidR="00A66DA1">
        <w:rPr>
          <w:rStyle w:val="A2"/>
          <w:rFonts w:ascii="Times New Roman" w:hAnsi="Times New Roman" w:cs="Times New Roman"/>
          <w:sz w:val="24"/>
          <w:szCs w:val="24"/>
        </w:rPr>
        <w:t xml:space="preserve"> </w:t>
      </w:r>
      <w:r w:rsidR="004453BF">
        <w:rPr>
          <w:rStyle w:val="A2"/>
          <w:rFonts w:ascii="Times New Roman" w:hAnsi="Times New Roman" w:cs="Times New Roman"/>
          <w:sz w:val="24"/>
          <w:szCs w:val="24"/>
        </w:rPr>
        <w:t>therefore,</w:t>
      </w:r>
      <w:r w:rsidR="00A66DA1">
        <w:rPr>
          <w:rStyle w:val="A2"/>
          <w:rFonts w:ascii="Times New Roman" w:hAnsi="Times New Roman" w:cs="Times New Roman"/>
          <w:sz w:val="24"/>
          <w:szCs w:val="24"/>
        </w:rPr>
        <w:t xml:space="preserve"> </w:t>
      </w:r>
      <w:r w:rsidR="00A437E1">
        <w:rPr>
          <w:rStyle w:val="A2"/>
          <w:rFonts w:ascii="Times New Roman" w:hAnsi="Times New Roman" w:cs="Times New Roman"/>
          <w:sz w:val="24"/>
          <w:szCs w:val="24"/>
        </w:rPr>
        <w:t>to</w:t>
      </w:r>
      <w:r w:rsidR="00A66DA1">
        <w:rPr>
          <w:rStyle w:val="A2"/>
          <w:rFonts w:ascii="Times New Roman" w:hAnsi="Times New Roman" w:cs="Times New Roman"/>
          <w:sz w:val="24"/>
          <w:szCs w:val="24"/>
        </w:rPr>
        <w:t xml:space="preserve"> call for interpretation and contemplation. The process of interpretation and contemplation, in the case of ugly or exclusionary landscapes, seeks to </w:t>
      </w:r>
      <w:r w:rsidR="004453BF">
        <w:rPr>
          <w:rStyle w:val="A2"/>
          <w:rFonts w:ascii="Times New Roman" w:hAnsi="Times New Roman" w:cs="Times New Roman"/>
          <w:sz w:val="24"/>
          <w:szCs w:val="24"/>
        </w:rPr>
        <w:t xml:space="preserve">understand their genesis and to single out different possibilities of adjustment and </w:t>
      </w:r>
      <w:r w:rsidR="00894FF4">
        <w:rPr>
          <w:rStyle w:val="A2"/>
          <w:rFonts w:ascii="Times New Roman" w:hAnsi="Times New Roman" w:cs="Times New Roman"/>
          <w:sz w:val="24"/>
          <w:szCs w:val="24"/>
        </w:rPr>
        <w:t>amendment</w:t>
      </w:r>
      <w:r w:rsidR="004453BF">
        <w:rPr>
          <w:rStyle w:val="A2"/>
          <w:rFonts w:ascii="Times New Roman" w:hAnsi="Times New Roman" w:cs="Times New Roman"/>
          <w:sz w:val="24"/>
          <w:szCs w:val="24"/>
        </w:rPr>
        <w:t xml:space="preserve">. In that sense, beautification is still an act of interpretation, as it answers to the question: how to save places from standardisation, depletion, and ugliness. </w:t>
      </w:r>
      <w:r w:rsidR="00A437E1">
        <w:rPr>
          <w:rStyle w:val="A2"/>
          <w:rFonts w:ascii="Times New Roman" w:hAnsi="Times New Roman" w:cs="Times New Roman"/>
          <w:sz w:val="24"/>
          <w:szCs w:val="24"/>
        </w:rPr>
        <w:t>T</w:t>
      </w:r>
      <w:r w:rsidR="00894FF4">
        <w:rPr>
          <w:rStyle w:val="A2"/>
          <w:rFonts w:ascii="Times New Roman" w:hAnsi="Times New Roman" w:cs="Times New Roman"/>
          <w:sz w:val="24"/>
          <w:szCs w:val="24"/>
        </w:rPr>
        <w:t xml:space="preserve">o know a thing implies to </w:t>
      </w:r>
      <w:r w:rsidR="005C1C35">
        <w:rPr>
          <w:rStyle w:val="A2"/>
          <w:rFonts w:ascii="Times New Roman" w:hAnsi="Times New Roman" w:cs="Times New Roman"/>
          <w:sz w:val="24"/>
          <w:szCs w:val="24"/>
        </w:rPr>
        <w:t>learn</w:t>
      </w:r>
      <w:r w:rsidR="00894FF4">
        <w:rPr>
          <w:rStyle w:val="A2"/>
          <w:rFonts w:ascii="Times New Roman" w:hAnsi="Times New Roman" w:cs="Times New Roman"/>
          <w:sz w:val="24"/>
          <w:szCs w:val="24"/>
        </w:rPr>
        <w:t xml:space="preserve"> how to make it flourish in order to positively reconnect with nature and </w:t>
      </w:r>
      <w:r w:rsidR="00A437E1">
        <w:rPr>
          <w:rStyle w:val="A2"/>
          <w:rFonts w:ascii="Times New Roman" w:hAnsi="Times New Roman" w:cs="Times New Roman"/>
          <w:sz w:val="24"/>
          <w:szCs w:val="24"/>
        </w:rPr>
        <w:t xml:space="preserve">humans. </w:t>
      </w:r>
    </w:p>
    <w:p w14:paraId="2CEE7901" w14:textId="4B6B687C" w:rsidR="00A437E1" w:rsidRPr="00D34E44" w:rsidRDefault="00A437E1" w:rsidP="004A09F3">
      <w:pPr>
        <w:ind w:right="567" w:firstLine="360"/>
        <w:rPr>
          <w:rStyle w:val="A2"/>
          <w:rFonts w:ascii="Times New Roman" w:hAnsi="Times New Roman" w:cs="Times New Roman"/>
          <w:sz w:val="24"/>
          <w:szCs w:val="24"/>
        </w:rPr>
      </w:pPr>
      <w:r>
        <w:rPr>
          <w:rStyle w:val="A2"/>
          <w:rFonts w:ascii="Times New Roman" w:hAnsi="Times New Roman" w:cs="Times New Roman"/>
          <w:sz w:val="24"/>
          <w:szCs w:val="24"/>
        </w:rPr>
        <w:t xml:space="preserve">The case of the landscapes of the enclaves is important in that they display an unrelated kind of beauty, frozen in a stereotypical image (suffice it to think to the magnificent meadows and palms of the holiday resorts in Africa) </w:t>
      </w:r>
      <w:r w:rsidR="00F124AC">
        <w:rPr>
          <w:rStyle w:val="A2"/>
          <w:rFonts w:ascii="Times New Roman" w:hAnsi="Times New Roman" w:cs="Times New Roman"/>
          <w:sz w:val="24"/>
          <w:szCs w:val="24"/>
        </w:rPr>
        <w:t>reproduced</w:t>
      </w:r>
      <w:r>
        <w:rPr>
          <w:rStyle w:val="A2"/>
          <w:rFonts w:ascii="Times New Roman" w:hAnsi="Times New Roman" w:cs="Times New Roman"/>
          <w:sz w:val="24"/>
          <w:szCs w:val="24"/>
        </w:rPr>
        <w:t xml:space="preserve"> without any change</w:t>
      </w:r>
      <w:r w:rsidR="00F124AC">
        <w:rPr>
          <w:rStyle w:val="A2"/>
          <w:rFonts w:ascii="Times New Roman" w:hAnsi="Times New Roman" w:cs="Times New Roman"/>
          <w:sz w:val="24"/>
          <w:szCs w:val="24"/>
        </w:rPr>
        <w:t xml:space="preserve"> in different parts of the world</w:t>
      </w:r>
      <w:r>
        <w:rPr>
          <w:rStyle w:val="A2"/>
          <w:rFonts w:ascii="Times New Roman" w:hAnsi="Times New Roman" w:cs="Times New Roman"/>
          <w:sz w:val="24"/>
          <w:szCs w:val="24"/>
        </w:rPr>
        <w:t xml:space="preserve">. </w:t>
      </w:r>
      <w:r w:rsidR="00641114">
        <w:rPr>
          <w:rStyle w:val="A2"/>
          <w:rFonts w:ascii="Times New Roman" w:hAnsi="Times New Roman" w:cs="Times New Roman"/>
          <w:sz w:val="24"/>
          <w:szCs w:val="24"/>
        </w:rPr>
        <w:t>The landscape of the enclaves establish</w:t>
      </w:r>
      <w:r w:rsidR="0072079B">
        <w:rPr>
          <w:rStyle w:val="A2"/>
          <w:rFonts w:ascii="Times New Roman" w:hAnsi="Times New Roman" w:cs="Times New Roman"/>
          <w:sz w:val="24"/>
          <w:szCs w:val="24"/>
        </w:rPr>
        <w:t>es</w:t>
      </w:r>
      <w:r w:rsidR="00641114">
        <w:rPr>
          <w:rStyle w:val="A2"/>
          <w:rFonts w:ascii="Times New Roman" w:hAnsi="Times New Roman" w:cs="Times New Roman"/>
          <w:sz w:val="24"/>
          <w:szCs w:val="24"/>
        </w:rPr>
        <w:t xml:space="preserve"> an artificial boundary that sharply separates i</w:t>
      </w:r>
      <w:r w:rsidR="00F122B2">
        <w:rPr>
          <w:rStyle w:val="A2"/>
          <w:rFonts w:ascii="Times New Roman" w:hAnsi="Times New Roman" w:cs="Times New Roman"/>
          <w:sz w:val="24"/>
          <w:szCs w:val="24"/>
        </w:rPr>
        <w:t>t</w:t>
      </w:r>
      <w:r w:rsidR="00641114">
        <w:rPr>
          <w:rStyle w:val="A2"/>
          <w:rFonts w:ascii="Times New Roman" w:hAnsi="Times New Roman" w:cs="Times New Roman"/>
          <w:sz w:val="24"/>
          <w:szCs w:val="24"/>
        </w:rPr>
        <w:t xml:space="preserve"> from the connections with the ordinary landscapes of the surroundings. As we have maintained before, landscapes are always singular and idiographic, but they owe their dynamicity </w:t>
      </w:r>
      <w:r w:rsidR="004D12DB">
        <w:rPr>
          <w:rStyle w:val="A2"/>
          <w:rFonts w:ascii="Times New Roman" w:hAnsi="Times New Roman" w:cs="Times New Roman"/>
          <w:sz w:val="24"/>
          <w:szCs w:val="24"/>
        </w:rPr>
        <w:t xml:space="preserve">and vitality </w:t>
      </w:r>
      <w:r w:rsidR="00641114">
        <w:rPr>
          <w:rStyle w:val="A2"/>
          <w:rFonts w:ascii="Times New Roman" w:hAnsi="Times New Roman" w:cs="Times New Roman"/>
          <w:sz w:val="24"/>
          <w:szCs w:val="24"/>
        </w:rPr>
        <w:t xml:space="preserve">to the interconnection with the totality </w:t>
      </w:r>
      <w:r w:rsidR="00F122B2">
        <w:rPr>
          <w:rStyle w:val="A2"/>
          <w:rFonts w:ascii="Times New Roman" w:hAnsi="Times New Roman" w:cs="Times New Roman"/>
          <w:sz w:val="24"/>
          <w:szCs w:val="24"/>
        </w:rPr>
        <w:t>they belong with</w:t>
      </w:r>
      <w:r w:rsidR="00641114">
        <w:rPr>
          <w:rStyle w:val="A2"/>
          <w:rFonts w:ascii="Times New Roman" w:hAnsi="Times New Roman" w:cs="Times New Roman"/>
          <w:sz w:val="24"/>
          <w:szCs w:val="24"/>
        </w:rPr>
        <w:t xml:space="preserve">. </w:t>
      </w:r>
      <w:r w:rsidR="004D12DB">
        <w:rPr>
          <w:rStyle w:val="A2"/>
          <w:rFonts w:ascii="Times New Roman" w:hAnsi="Times New Roman" w:cs="Times New Roman"/>
          <w:sz w:val="24"/>
          <w:szCs w:val="24"/>
        </w:rPr>
        <w:t xml:space="preserve">Again, Pareyson helps </w:t>
      </w:r>
      <w:r w:rsidR="00F124AC">
        <w:rPr>
          <w:rStyle w:val="A2"/>
          <w:rFonts w:ascii="Times New Roman" w:hAnsi="Times New Roman" w:cs="Times New Roman"/>
          <w:sz w:val="24"/>
          <w:szCs w:val="24"/>
        </w:rPr>
        <w:t xml:space="preserve">to </w:t>
      </w:r>
      <w:r w:rsidR="004D12DB">
        <w:rPr>
          <w:rStyle w:val="A2"/>
          <w:rFonts w:ascii="Times New Roman" w:hAnsi="Times New Roman" w:cs="Times New Roman"/>
          <w:sz w:val="24"/>
          <w:szCs w:val="24"/>
        </w:rPr>
        <w:t>re-elaborate the articulation between nature, seen as a totality, and its forms, interpreted as its idiographic parts, in a way that avoids both the reduction of the singularity of the form to a qualitatively indifferent particular subsumed by the universal and the reduction of the totality of nature to the pure sum of its geographical forms.</w:t>
      </w:r>
    </w:p>
    <w:p w14:paraId="6D717376" w14:textId="77777777" w:rsidR="00D34E44" w:rsidRPr="003D4DA4" w:rsidRDefault="00D34E44" w:rsidP="00D34E44">
      <w:pPr>
        <w:ind w:right="567"/>
        <w:rPr>
          <w:rFonts w:ascii="Times New Roman" w:hAnsi="Times New Roman" w:cs="Times New Roman"/>
          <w:color w:val="000000"/>
        </w:rPr>
      </w:pPr>
    </w:p>
    <w:p w14:paraId="50FD6715" w14:textId="2EDCC14D" w:rsidR="004A17BE" w:rsidRPr="004A17BE" w:rsidRDefault="00755179" w:rsidP="004A17BE">
      <w:pPr>
        <w:pStyle w:val="Paragrafoelenco"/>
        <w:numPr>
          <w:ilvl w:val="0"/>
          <w:numId w:val="5"/>
        </w:numPr>
        <w:rPr>
          <w:rFonts w:ascii="Times New Roman" w:hAnsi="Times New Roman" w:cs="Times New Roman"/>
          <w:b/>
          <w:bCs/>
          <w:sz w:val="24"/>
          <w:szCs w:val="24"/>
        </w:rPr>
      </w:pPr>
      <w:r>
        <w:rPr>
          <w:rFonts w:ascii="Times New Roman" w:hAnsi="Times New Roman" w:cs="Times New Roman"/>
          <w:b/>
          <w:bCs/>
          <w:sz w:val="24"/>
          <w:szCs w:val="24"/>
        </w:rPr>
        <w:t xml:space="preserve">Landscapes </w:t>
      </w:r>
      <w:r w:rsidR="003F07D3">
        <w:rPr>
          <w:rFonts w:ascii="Times New Roman" w:hAnsi="Times New Roman" w:cs="Times New Roman"/>
          <w:b/>
          <w:bCs/>
          <w:sz w:val="24"/>
          <w:szCs w:val="24"/>
        </w:rPr>
        <w:t xml:space="preserve">and </w:t>
      </w:r>
      <w:r w:rsidR="00D54185">
        <w:rPr>
          <w:rFonts w:ascii="Times New Roman" w:hAnsi="Times New Roman" w:cs="Times New Roman"/>
          <w:b/>
          <w:bCs/>
          <w:sz w:val="24"/>
          <w:szCs w:val="24"/>
        </w:rPr>
        <w:t xml:space="preserve">the unavailability of </w:t>
      </w:r>
      <w:r w:rsidR="003F07D3">
        <w:rPr>
          <w:rFonts w:ascii="Times New Roman" w:hAnsi="Times New Roman" w:cs="Times New Roman"/>
          <w:b/>
          <w:bCs/>
          <w:sz w:val="24"/>
          <w:szCs w:val="24"/>
        </w:rPr>
        <w:t>nature</w:t>
      </w:r>
    </w:p>
    <w:p w14:paraId="228D8DC9" w14:textId="636B0EF8" w:rsidR="00C7092E" w:rsidRDefault="003D4DA4" w:rsidP="00982BCA">
      <w:pPr>
        <w:ind w:right="567"/>
        <w:rPr>
          <w:rFonts w:ascii="Times New Roman" w:hAnsi="Times New Roman" w:cs="Times New Roman"/>
          <w:sz w:val="24"/>
          <w:szCs w:val="24"/>
        </w:rPr>
      </w:pPr>
      <w:r w:rsidRPr="003D4DA4">
        <w:rPr>
          <w:rFonts w:ascii="Times New Roman" w:hAnsi="Times New Roman" w:cs="Times New Roman"/>
          <w:sz w:val="24"/>
          <w:szCs w:val="24"/>
        </w:rPr>
        <w:t>Pareyson argues that there could not be any natural beauty, if nature were reducible to mere mechanism: “if nature is frozen in laws which are different from those regulating the coherence of forms from the inside (…), the possibility decays of interpreting it and contemplating it in the vibrant and inexhaustible wealth of its forms” (Pareyson 19</w:t>
      </w:r>
      <w:r w:rsidR="003F07D3">
        <w:rPr>
          <w:rFonts w:ascii="Times New Roman" w:hAnsi="Times New Roman" w:cs="Times New Roman"/>
          <w:sz w:val="24"/>
          <w:szCs w:val="24"/>
        </w:rPr>
        <w:t>74</w:t>
      </w:r>
      <w:r w:rsidRPr="003D4DA4">
        <w:rPr>
          <w:rFonts w:ascii="Times New Roman" w:hAnsi="Times New Roman" w:cs="Times New Roman"/>
          <w:sz w:val="24"/>
          <w:szCs w:val="24"/>
        </w:rPr>
        <w:t>, pp. 216-217). Nature should be seen as endowed with a “formative power” (</w:t>
      </w:r>
      <w:r w:rsidRPr="003D4DA4">
        <w:rPr>
          <w:rFonts w:ascii="Times New Roman" w:hAnsi="Times New Roman" w:cs="Times New Roman"/>
          <w:i/>
          <w:iCs/>
          <w:sz w:val="24"/>
          <w:szCs w:val="24"/>
        </w:rPr>
        <w:t>ivi</w:t>
      </w:r>
      <w:r w:rsidRPr="003D4DA4">
        <w:rPr>
          <w:rFonts w:ascii="Times New Roman" w:hAnsi="Times New Roman" w:cs="Times New Roman"/>
          <w:sz w:val="24"/>
          <w:szCs w:val="24"/>
        </w:rPr>
        <w:t xml:space="preserve">, p. 217) </w:t>
      </w:r>
      <w:r w:rsidR="003F07D3">
        <w:rPr>
          <w:rFonts w:ascii="Times New Roman" w:hAnsi="Times New Roman" w:cs="Times New Roman"/>
          <w:sz w:val="24"/>
          <w:szCs w:val="24"/>
        </w:rPr>
        <w:t>that produces</w:t>
      </w:r>
      <w:r w:rsidRPr="003D4DA4">
        <w:rPr>
          <w:rFonts w:ascii="Times New Roman" w:hAnsi="Times New Roman" w:cs="Times New Roman"/>
          <w:sz w:val="24"/>
          <w:szCs w:val="24"/>
        </w:rPr>
        <w:t xml:space="preserve"> forms </w:t>
      </w:r>
      <w:r w:rsidR="003F07D3">
        <w:rPr>
          <w:rFonts w:ascii="Times New Roman" w:hAnsi="Times New Roman" w:cs="Times New Roman"/>
          <w:sz w:val="24"/>
          <w:szCs w:val="24"/>
        </w:rPr>
        <w:t>which</w:t>
      </w:r>
      <w:r w:rsidRPr="003D4DA4">
        <w:rPr>
          <w:rFonts w:ascii="Times New Roman" w:hAnsi="Times New Roman" w:cs="Times New Roman"/>
          <w:sz w:val="24"/>
          <w:szCs w:val="24"/>
        </w:rPr>
        <w:t xml:space="preserve"> call for interpretation and contemplation. </w:t>
      </w:r>
      <w:r w:rsidR="00E56351">
        <w:rPr>
          <w:rFonts w:ascii="Times New Roman" w:hAnsi="Times New Roman" w:cs="Times New Roman"/>
          <w:sz w:val="24"/>
          <w:szCs w:val="24"/>
        </w:rPr>
        <w:t>There is a mutually enriching interplay between nature and things seen as forms. On the one hand, nature realises itself by unfolding into a variety of spatial forms endowed with a peculiar character and specific qualities</w:t>
      </w:r>
      <w:r w:rsidR="00F122B2">
        <w:rPr>
          <w:rFonts w:ascii="Times New Roman" w:hAnsi="Times New Roman" w:cs="Times New Roman"/>
          <w:sz w:val="24"/>
          <w:szCs w:val="24"/>
        </w:rPr>
        <w:t>. O</w:t>
      </w:r>
      <w:r w:rsidR="00E56351">
        <w:rPr>
          <w:rFonts w:ascii="Times New Roman" w:hAnsi="Times New Roman" w:cs="Times New Roman"/>
          <w:sz w:val="24"/>
          <w:szCs w:val="24"/>
        </w:rPr>
        <w:t>n the other hand, the interconnections between forms continuously hint at the totality of nature</w:t>
      </w:r>
      <w:r w:rsidR="00F122B2">
        <w:rPr>
          <w:rFonts w:ascii="Times New Roman" w:hAnsi="Times New Roman" w:cs="Times New Roman"/>
          <w:sz w:val="24"/>
          <w:szCs w:val="24"/>
        </w:rPr>
        <w:t xml:space="preserve">: they all </w:t>
      </w:r>
      <w:r w:rsidR="00E56351">
        <w:rPr>
          <w:rFonts w:ascii="Times New Roman" w:hAnsi="Times New Roman" w:cs="Times New Roman"/>
          <w:sz w:val="24"/>
          <w:szCs w:val="24"/>
        </w:rPr>
        <w:t xml:space="preserve">are encompassed, preserved and transformed within it. </w:t>
      </w:r>
      <w:r w:rsidRPr="003D4DA4">
        <w:rPr>
          <w:rFonts w:ascii="Times New Roman" w:hAnsi="Times New Roman" w:cs="Times New Roman"/>
          <w:sz w:val="24"/>
          <w:szCs w:val="24"/>
        </w:rPr>
        <w:t>Even if Pareyson does not use the term landscape here, landscape</w:t>
      </w:r>
      <w:r w:rsidR="00755179">
        <w:rPr>
          <w:rFonts w:ascii="Times New Roman" w:hAnsi="Times New Roman" w:cs="Times New Roman"/>
          <w:sz w:val="24"/>
          <w:szCs w:val="24"/>
        </w:rPr>
        <w:t>s</w:t>
      </w:r>
      <w:r w:rsidRPr="003D4DA4">
        <w:rPr>
          <w:rFonts w:ascii="Times New Roman" w:hAnsi="Times New Roman" w:cs="Times New Roman"/>
          <w:sz w:val="24"/>
          <w:szCs w:val="24"/>
        </w:rPr>
        <w:t xml:space="preserve"> can be ultimately seen as those forms in which nature proceeds and realises itself. Through this conceptual move, in the wake of a Humboldtian interpretation of nature, the category of landscape is stripped </w:t>
      </w:r>
      <w:r w:rsidRPr="003D4DA4">
        <w:rPr>
          <w:rFonts w:ascii="Times New Roman" w:hAnsi="Times New Roman" w:cs="Times New Roman"/>
          <w:sz w:val="24"/>
          <w:szCs w:val="24"/>
        </w:rPr>
        <w:lastRenderedPageBreak/>
        <w:t xml:space="preserve">from its primary visual and cultural meaning and made closer to the formative power of nature, of which the very human formative power is seen as a continuation. By this move I do not intend to deny the cultural consistency of landscapes and their being subjected to the formative intentions of societies and cultures. </w:t>
      </w:r>
      <w:r w:rsidR="00F122B2">
        <w:rPr>
          <w:rFonts w:ascii="Times New Roman" w:hAnsi="Times New Roman" w:cs="Times New Roman"/>
          <w:sz w:val="24"/>
          <w:szCs w:val="24"/>
        </w:rPr>
        <w:t>Nevertheless, h</w:t>
      </w:r>
      <w:r w:rsidRPr="003D4DA4">
        <w:rPr>
          <w:rFonts w:ascii="Times New Roman" w:hAnsi="Times New Roman" w:cs="Times New Roman"/>
          <w:sz w:val="24"/>
          <w:szCs w:val="24"/>
        </w:rPr>
        <w:t>uman acts of “landscaping” (Lorimer 2005)</w:t>
      </w:r>
      <w:r w:rsidR="00982BCA">
        <w:rPr>
          <w:rFonts w:ascii="Times New Roman" w:hAnsi="Times New Roman" w:cs="Times New Roman"/>
          <w:sz w:val="24"/>
          <w:szCs w:val="24"/>
        </w:rPr>
        <w:t xml:space="preserve"> </w:t>
      </w:r>
      <w:r w:rsidR="00F122B2">
        <w:rPr>
          <w:rFonts w:ascii="Times New Roman" w:hAnsi="Times New Roman" w:cs="Times New Roman"/>
          <w:sz w:val="24"/>
          <w:szCs w:val="24"/>
        </w:rPr>
        <w:t>should</w:t>
      </w:r>
      <w:r w:rsidR="00982BCA">
        <w:rPr>
          <w:rFonts w:ascii="Times New Roman" w:hAnsi="Times New Roman" w:cs="Times New Roman"/>
          <w:sz w:val="24"/>
          <w:szCs w:val="24"/>
        </w:rPr>
        <w:t xml:space="preserve"> be seen as encompassed in the broader formative process of nature, rather than as opposed to it. T</w:t>
      </w:r>
      <w:r w:rsidRPr="00982BCA">
        <w:rPr>
          <w:rFonts w:ascii="Times New Roman" w:hAnsi="Times New Roman" w:cs="Times New Roman"/>
          <w:sz w:val="24"/>
          <w:szCs w:val="24"/>
        </w:rPr>
        <w:t>his also implies the idea of nature as “self-organized and capable of organizing”, which at the same time “encompasses and respects the forms it crafts thanks to its formative power”</w:t>
      </w:r>
      <w:r w:rsidR="00982BCA">
        <w:rPr>
          <w:rFonts w:ascii="Times New Roman" w:hAnsi="Times New Roman" w:cs="Times New Roman"/>
          <w:sz w:val="24"/>
          <w:szCs w:val="24"/>
        </w:rPr>
        <w:t xml:space="preserve"> (Pareyson 1974, p. 217)</w:t>
      </w:r>
      <w:r w:rsidR="00E56351">
        <w:rPr>
          <w:rStyle w:val="Rimandonotaapidipagina"/>
          <w:rFonts w:ascii="Times New Roman" w:hAnsi="Times New Roman" w:cs="Times New Roman"/>
          <w:sz w:val="24"/>
          <w:szCs w:val="24"/>
        </w:rPr>
        <w:footnoteReference w:id="25"/>
      </w:r>
      <w:r w:rsidRPr="00982BCA">
        <w:rPr>
          <w:rFonts w:ascii="Times New Roman" w:hAnsi="Times New Roman" w:cs="Times New Roman"/>
          <w:sz w:val="24"/>
          <w:szCs w:val="24"/>
        </w:rPr>
        <w:t xml:space="preserve">. </w:t>
      </w:r>
    </w:p>
    <w:p w14:paraId="5693DE7D" w14:textId="75D32C4E" w:rsidR="003D4DA4" w:rsidRPr="00141678" w:rsidRDefault="001D2B03" w:rsidP="00C7092E">
      <w:pPr>
        <w:ind w:right="567" w:firstLine="426"/>
        <w:rPr>
          <w:rFonts w:ascii="Times New Roman" w:hAnsi="Times New Roman" w:cs="Times New Roman"/>
          <w:sz w:val="24"/>
          <w:szCs w:val="24"/>
        </w:rPr>
      </w:pPr>
      <w:r>
        <w:rPr>
          <w:rFonts w:ascii="Times New Roman" w:hAnsi="Times New Roman" w:cs="Times New Roman"/>
          <w:sz w:val="24"/>
          <w:szCs w:val="24"/>
        </w:rPr>
        <w:t xml:space="preserve">To consider human formative intentions and acts as encompassed by a more general formative power of nature seems to be </w:t>
      </w:r>
      <w:r w:rsidR="00001CA4">
        <w:rPr>
          <w:rFonts w:ascii="Times New Roman" w:hAnsi="Times New Roman" w:cs="Times New Roman"/>
          <w:sz w:val="24"/>
          <w:szCs w:val="24"/>
        </w:rPr>
        <w:t>in contradiction with the now largely accepted theory of</w:t>
      </w:r>
      <w:r>
        <w:rPr>
          <w:rFonts w:ascii="Times New Roman" w:hAnsi="Times New Roman" w:cs="Times New Roman"/>
          <w:sz w:val="24"/>
          <w:szCs w:val="24"/>
        </w:rPr>
        <w:t xml:space="preserve"> </w:t>
      </w:r>
      <w:r w:rsidR="00001CA4">
        <w:rPr>
          <w:rFonts w:ascii="Times New Roman" w:hAnsi="Times New Roman" w:cs="Times New Roman"/>
          <w:sz w:val="24"/>
          <w:szCs w:val="24"/>
        </w:rPr>
        <w:t xml:space="preserve">the </w:t>
      </w:r>
      <w:r>
        <w:rPr>
          <w:rFonts w:ascii="Times New Roman" w:hAnsi="Times New Roman" w:cs="Times New Roman"/>
          <w:sz w:val="24"/>
          <w:szCs w:val="24"/>
        </w:rPr>
        <w:t>antropocene (Latour 201</w:t>
      </w:r>
      <w:r w:rsidR="00890F22">
        <w:rPr>
          <w:rFonts w:ascii="Times New Roman" w:hAnsi="Times New Roman" w:cs="Times New Roman"/>
          <w:sz w:val="24"/>
          <w:szCs w:val="24"/>
        </w:rPr>
        <w:t>4, Wark 2015</w:t>
      </w:r>
      <w:r>
        <w:rPr>
          <w:rFonts w:ascii="Times New Roman" w:hAnsi="Times New Roman" w:cs="Times New Roman"/>
          <w:sz w:val="24"/>
          <w:szCs w:val="24"/>
        </w:rPr>
        <w:t>)</w:t>
      </w:r>
      <w:r w:rsidR="00001CA4">
        <w:rPr>
          <w:rFonts w:ascii="Times New Roman" w:hAnsi="Times New Roman" w:cs="Times New Roman"/>
          <w:sz w:val="24"/>
          <w:szCs w:val="24"/>
        </w:rPr>
        <w:t xml:space="preserve">, which </w:t>
      </w:r>
      <w:r w:rsidR="00837892">
        <w:rPr>
          <w:rFonts w:ascii="Times New Roman" w:hAnsi="Times New Roman" w:cs="Times New Roman"/>
          <w:sz w:val="24"/>
          <w:szCs w:val="24"/>
        </w:rPr>
        <w:t>puts the emphasis</w:t>
      </w:r>
      <w:r w:rsidR="00001CA4">
        <w:rPr>
          <w:rFonts w:ascii="Times New Roman" w:hAnsi="Times New Roman" w:cs="Times New Roman"/>
          <w:sz w:val="24"/>
          <w:szCs w:val="24"/>
        </w:rPr>
        <w:t xml:space="preserve"> </w:t>
      </w:r>
      <w:r w:rsidR="00837892">
        <w:rPr>
          <w:rFonts w:ascii="Times New Roman" w:hAnsi="Times New Roman" w:cs="Times New Roman"/>
          <w:sz w:val="24"/>
          <w:szCs w:val="24"/>
        </w:rPr>
        <w:t xml:space="preserve">on </w:t>
      </w:r>
      <w:r w:rsidR="00001CA4">
        <w:rPr>
          <w:rFonts w:ascii="Times New Roman" w:hAnsi="Times New Roman" w:cs="Times New Roman"/>
          <w:sz w:val="24"/>
          <w:szCs w:val="24"/>
        </w:rPr>
        <w:t xml:space="preserve">the major impact of </w:t>
      </w:r>
      <w:r w:rsidR="00837892">
        <w:rPr>
          <w:rFonts w:ascii="Times New Roman" w:hAnsi="Times New Roman" w:cs="Times New Roman"/>
          <w:sz w:val="24"/>
          <w:szCs w:val="24"/>
        </w:rPr>
        <w:t>man-made</w:t>
      </w:r>
      <w:r w:rsidR="00001CA4">
        <w:rPr>
          <w:rFonts w:ascii="Times New Roman" w:hAnsi="Times New Roman" w:cs="Times New Roman"/>
          <w:sz w:val="24"/>
          <w:szCs w:val="24"/>
        </w:rPr>
        <w:t xml:space="preserve"> action on the terrestrial surface</w:t>
      </w:r>
      <w:r w:rsidR="00837892">
        <w:rPr>
          <w:rFonts w:ascii="Times New Roman" w:hAnsi="Times New Roman" w:cs="Times New Roman"/>
          <w:sz w:val="24"/>
          <w:szCs w:val="24"/>
        </w:rPr>
        <w:t xml:space="preserve">, the biosphere and the </w:t>
      </w:r>
      <w:r w:rsidR="00001CA4">
        <w:rPr>
          <w:rFonts w:ascii="Times New Roman" w:hAnsi="Times New Roman" w:cs="Times New Roman"/>
          <w:sz w:val="24"/>
          <w:szCs w:val="24"/>
        </w:rPr>
        <w:t xml:space="preserve">atmosphere. </w:t>
      </w:r>
      <w:r w:rsidR="00837892">
        <w:rPr>
          <w:rFonts w:ascii="Times New Roman" w:hAnsi="Times New Roman" w:cs="Times New Roman"/>
          <w:sz w:val="24"/>
          <w:szCs w:val="24"/>
        </w:rPr>
        <w:t>Nature and culture are now overlapped to such an extent that it is difficult even for a landscape theorist to clearly distinguish, in considering a specific landscape, wh</w:t>
      </w:r>
      <w:r w:rsidR="002B6DC0">
        <w:rPr>
          <w:rFonts w:ascii="Times New Roman" w:hAnsi="Times New Roman" w:cs="Times New Roman"/>
          <w:sz w:val="24"/>
          <w:szCs w:val="24"/>
        </w:rPr>
        <w:t>ich</w:t>
      </w:r>
      <w:r w:rsidR="00837892">
        <w:rPr>
          <w:rFonts w:ascii="Times New Roman" w:hAnsi="Times New Roman" w:cs="Times New Roman"/>
          <w:sz w:val="24"/>
          <w:szCs w:val="24"/>
        </w:rPr>
        <w:t xml:space="preserve"> </w:t>
      </w:r>
      <w:r w:rsidR="002B6DC0">
        <w:rPr>
          <w:rFonts w:ascii="Times New Roman" w:hAnsi="Times New Roman" w:cs="Times New Roman"/>
          <w:sz w:val="24"/>
          <w:szCs w:val="24"/>
        </w:rPr>
        <w:t xml:space="preserve">elements and processes </w:t>
      </w:r>
      <w:r w:rsidR="00837892">
        <w:rPr>
          <w:rFonts w:ascii="Times New Roman" w:hAnsi="Times New Roman" w:cs="Times New Roman"/>
          <w:sz w:val="24"/>
          <w:szCs w:val="24"/>
        </w:rPr>
        <w:t>depend on natural processes and wh</w:t>
      </w:r>
      <w:r w:rsidR="002B6DC0">
        <w:rPr>
          <w:rFonts w:ascii="Times New Roman" w:hAnsi="Times New Roman" w:cs="Times New Roman"/>
          <w:sz w:val="24"/>
          <w:szCs w:val="24"/>
        </w:rPr>
        <w:t xml:space="preserve">ich ones </w:t>
      </w:r>
      <w:r w:rsidR="00837892">
        <w:rPr>
          <w:rFonts w:ascii="Times New Roman" w:hAnsi="Times New Roman" w:cs="Times New Roman"/>
          <w:sz w:val="24"/>
          <w:szCs w:val="24"/>
        </w:rPr>
        <w:t xml:space="preserve">depend on the anthropic intervention. The </w:t>
      </w:r>
      <w:r w:rsidR="00C7092E">
        <w:rPr>
          <w:rFonts w:ascii="Times New Roman" w:hAnsi="Times New Roman" w:cs="Times New Roman"/>
          <w:sz w:val="24"/>
          <w:szCs w:val="24"/>
        </w:rPr>
        <w:t xml:space="preserve">peculiar </w:t>
      </w:r>
      <w:r w:rsidR="002B6DC0">
        <w:rPr>
          <w:rFonts w:ascii="Times New Roman" w:hAnsi="Times New Roman" w:cs="Times New Roman"/>
          <w:sz w:val="24"/>
          <w:szCs w:val="24"/>
        </w:rPr>
        <w:t xml:space="preserve">character </w:t>
      </w:r>
      <w:r w:rsidR="00822F48">
        <w:rPr>
          <w:rFonts w:ascii="Times New Roman" w:hAnsi="Times New Roman" w:cs="Times New Roman"/>
          <w:sz w:val="24"/>
          <w:szCs w:val="24"/>
        </w:rPr>
        <w:t>of a landscape results from a chain of mashes in which human interventions might</w:t>
      </w:r>
      <w:r w:rsidR="00C7092E">
        <w:rPr>
          <w:rFonts w:ascii="Times New Roman" w:hAnsi="Times New Roman" w:cs="Times New Roman"/>
          <w:sz w:val="24"/>
          <w:szCs w:val="24"/>
        </w:rPr>
        <w:t xml:space="preserve"> have</w:t>
      </w:r>
      <w:r w:rsidR="00822F48">
        <w:rPr>
          <w:rFonts w:ascii="Times New Roman" w:hAnsi="Times New Roman" w:cs="Times New Roman"/>
          <w:sz w:val="24"/>
          <w:szCs w:val="24"/>
        </w:rPr>
        <w:t xml:space="preserve">, sooner or later, an important role. </w:t>
      </w:r>
      <w:r w:rsidR="00C7092E">
        <w:rPr>
          <w:rFonts w:ascii="Times New Roman" w:hAnsi="Times New Roman" w:cs="Times New Roman"/>
          <w:sz w:val="24"/>
          <w:szCs w:val="24"/>
        </w:rPr>
        <w:t>The plants we find in a locale</w:t>
      </w:r>
      <w:r w:rsidR="00822F48">
        <w:rPr>
          <w:rFonts w:ascii="Times New Roman" w:hAnsi="Times New Roman" w:cs="Times New Roman"/>
          <w:sz w:val="24"/>
          <w:szCs w:val="24"/>
        </w:rPr>
        <w:t xml:space="preserve"> might have been transplanted from a hemisphere to the other during colonial expeditions, or could have been modified by cultivation techniques </w:t>
      </w:r>
      <w:r w:rsidR="00F122B2">
        <w:rPr>
          <w:rFonts w:ascii="Times New Roman" w:hAnsi="Times New Roman" w:cs="Times New Roman"/>
          <w:sz w:val="24"/>
          <w:szCs w:val="24"/>
        </w:rPr>
        <w:t>and</w:t>
      </w:r>
      <w:r w:rsidR="00822F48">
        <w:rPr>
          <w:rFonts w:ascii="Times New Roman" w:hAnsi="Times New Roman" w:cs="Times New Roman"/>
          <w:sz w:val="24"/>
          <w:szCs w:val="24"/>
        </w:rPr>
        <w:t xml:space="preserve"> genetic interventions. On the other hand, to recognize that we live in the age of antropocene does not imply that humankind has </w:t>
      </w:r>
      <w:r w:rsidR="00CD01CD">
        <w:rPr>
          <w:rFonts w:ascii="Times New Roman" w:hAnsi="Times New Roman" w:cs="Times New Roman"/>
          <w:sz w:val="24"/>
          <w:szCs w:val="24"/>
        </w:rPr>
        <w:t>reached</w:t>
      </w:r>
      <w:r w:rsidR="002B6DC0">
        <w:rPr>
          <w:rFonts w:ascii="Times New Roman" w:hAnsi="Times New Roman" w:cs="Times New Roman"/>
          <w:sz w:val="24"/>
          <w:szCs w:val="24"/>
        </w:rPr>
        <w:t xml:space="preserve"> (or can reach in the future)</w:t>
      </w:r>
      <w:r w:rsidR="00CD01CD">
        <w:rPr>
          <w:rFonts w:ascii="Times New Roman" w:hAnsi="Times New Roman" w:cs="Times New Roman"/>
          <w:sz w:val="24"/>
          <w:szCs w:val="24"/>
        </w:rPr>
        <w:t xml:space="preserve"> full control over nature</w:t>
      </w:r>
      <w:r w:rsidR="00822F48">
        <w:rPr>
          <w:rFonts w:ascii="Times New Roman" w:hAnsi="Times New Roman" w:cs="Times New Roman"/>
          <w:sz w:val="24"/>
          <w:szCs w:val="24"/>
        </w:rPr>
        <w:t xml:space="preserve">. </w:t>
      </w:r>
      <w:r w:rsidR="002B47E9">
        <w:rPr>
          <w:rFonts w:ascii="Times New Roman" w:hAnsi="Times New Roman" w:cs="Times New Roman"/>
          <w:sz w:val="24"/>
          <w:szCs w:val="24"/>
        </w:rPr>
        <w:t>W</w:t>
      </w:r>
      <w:r w:rsidR="0035579D">
        <w:rPr>
          <w:rFonts w:ascii="Times New Roman" w:hAnsi="Times New Roman" w:cs="Times New Roman"/>
          <w:sz w:val="24"/>
          <w:szCs w:val="24"/>
        </w:rPr>
        <w:t>henever human activities are suspended</w:t>
      </w:r>
      <w:r w:rsidR="00F122B2">
        <w:rPr>
          <w:rFonts w:ascii="Times New Roman" w:hAnsi="Times New Roman" w:cs="Times New Roman"/>
          <w:sz w:val="24"/>
          <w:szCs w:val="24"/>
        </w:rPr>
        <w:t>,</w:t>
      </w:r>
      <w:r w:rsidR="0035579D">
        <w:rPr>
          <w:rFonts w:ascii="Times New Roman" w:hAnsi="Times New Roman" w:cs="Times New Roman"/>
          <w:sz w:val="24"/>
          <w:szCs w:val="24"/>
        </w:rPr>
        <w:t xml:space="preserve"> by reasons of force majeure</w:t>
      </w:r>
      <w:r w:rsidR="00F122B2">
        <w:rPr>
          <w:rFonts w:ascii="Times New Roman" w:hAnsi="Times New Roman" w:cs="Times New Roman"/>
          <w:sz w:val="24"/>
          <w:szCs w:val="24"/>
        </w:rPr>
        <w:t>,</w:t>
      </w:r>
      <w:r w:rsidR="0035579D">
        <w:rPr>
          <w:rFonts w:ascii="Times New Roman" w:hAnsi="Times New Roman" w:cs="Times New Roman"/>
          <w:sz w:val="24"/>
          <w:szCs w:val="24"/>
        </w:rPr>
        <w:t xml:space="preserve"> nature seems to recover </w:t>
      </w:r>
      <w:r w:rsidR="002B6DC0">
        <w:rPr>
          <w:rFonts w:ascii="Times New Roman" w:hAnsi="Times New Roman" w:cs="Times New Roman"/>
          <w:sz w:val="24"/>
          <w:szCs w:val="24"/>
        </w:rPr>
        <w:t>areas of action</w:t>
      </w:r>
      <w:r w:rsidR="0035579D">
        <w:rPr>
          <w:rFonts w:ascii="Times New Roman" w:hAnsi="Times New Roman" w:cs="Times New Roman"/>
          <w:sz w:val="24"/>
          <w:szCs w:val="24"/>
        </w:rPr>
        <w:t xml:space="preserve"> that are not under the strict control of human planning: suffice it to recall the changes in the lagoon landscape of Venice when current activities of transport and exploitation were suspended during the lockdown due to the covid 19 pandemics</w:t>
      </w:r>
      <w:r w:rsidR="002B47E9">
        <w:rPr>
          <w:rStyle w:val="Rimandonotaapidipagina"/>
          <w:rFonts w:ascii="Times New Roman" w:hAnsi="Times New Roman" w:cs="Times New Roman"/>
          <w:sz w:val="24"/>
          <w:szCs w:val="24"/>
        </w:rPr>
        <w:footnoteReference w:id="26"/>
      </w:r>
      <w:r w:rsidR="0035579D">
        <w:rPr>
          <w:rFonts w:ascii="Times New Roman" w:hAnsi="Times New Roman" w:cs="Times New Roman"/>
          <w:sz w:val="24"/>
          <w:szCs w:val="24"/>
        </w:rPr>
        <w:t xml:space="preserve">. </w:t>
      </w:r>
      <w:r w:rsidR="002B47E9">
        <w:rPr>
          <w:rFonts w:ascii="Times New Roman" w:hAnsi="Times New Roman" w:cs="Times New Roman"/>
          <w:sz w:val="24"/>
          <w:szCs w:val="24"/>
        </w:rPr>
        <w:t xml:space="preserve">But </w:t>
      </w:r>
      <w:r w:rsidR="0063407B">
        <w:rPr>
          <w:rFonts w:ascii="Times New Roman" w:hAnsi="Times New Roman" w:cs="Times New Roman"/>
          <w:sz w:val="24"/>
          <w:szCs w:val="24"/>
        </w:rPr>
        <w:t>even</w:t>
      </w:r>
      <w:r w:rsidR="002B47E9">
        <w:rPr>
          <w:rFonts w:ascii="Times New Roman" w:hAnsi="Times New Roman" w:cs="Times New Roman"/>
          <w:sz w:val="24"/>
          <w:szCs w:val="24"/>
        </w:rPr>
        <w:t xml:space="preserve"> the manipulative actions </w:t>
      </w:r>
      <w:r w:rsidR="0022645B">
        <w:rPr>
          <w:rFonts w:ascii="Times New Roman" w:hAnsi="Times New Roman" w:cs="Times New Roman"/>
          <w:sz w:val="24"/>
          <w:szCs w:val="24"/>
        </w:rPr>
        <w:t>carried out</w:t>
      </w:r>
      <w:r w:rsidR="00F122B2">
        <w:rPr>
          <w:rFonts w:ascii="Times New Roman" w:hAnsi="Times New Roman" w:cs="Times New Roman"/>
          <w:sz w:val="24"/>
          <w:szCs w:val="24"/>
        </w:rPr>
        <w:t xml:space="preserve"> by humans</w:t>
      </w:r>
      <w:r w:rsidR="0022645B">
        <w:rPr>
          <w:rFonts w:ascii="Times New Roman" w:hAnsi="Times New Roman" w:cs="Times New Roman"/>
          <w:sz w:val="24"/>
          <w:szCs w:val="24"/>
        </w:rPr>
        <w:t xml:space="preserve"> in normal times find in physical matter every kind of resistances and reactions. We go back to the Pareysonian idea that physical matter is endowed with a peculiar formativity with which human formative intentions have to deal. </w:t>
      </w:r>
      <w:r w:rsidR="00936E7B">
        <w:rPr>
          <w:rFonts w:ascii="Times New Roman" w:hAnsi="Times New Roman" w:cs="Times New Roman"/>
          <w:sz w:val="24"/>
          <w:szCs w:val="24"/>
        </w:rPr>
        <w:t>Although the issue</w:t>
      </w:r>
      <w:r w:rsidR="002B6DC0">
        <w:rPr>
          <w:rFonts w:ascii="Times New Roman" w:hAnsi="Times New Roman" w:cs="Times New Roman"/>
          <w:sz w:val="24"/>
          <w:szCs w:val="24"/>
        </w:rPr>
        <w:t xml:space="preserve"> of the relationships between nature and culture</w:t>
      </w:r>
      <w:r w:rsidR="00936E7B">
        <w:rPr>
          <w:rFonts w:ascii="Times New Roman" w:hAnsi="Times New Roman" w:cs="Times New Roman"/>
          <w:sz w:val="24"/>
          <w:szCs w:val="24"/>
        </w:rPr>
        <w:t xml:space="preserve"> is likely undecidable from a metaphysical point of view, i</w:t>
      </w:r>
      <w:r w:rsidR="0022645B">
        <w:rPr>
          <w:rFonts w:ascii="Times New Roman" w:hAnsi="Times New Roman" w:cs="Times New Roman"/>
          <w:sz w:val="24"/>
          <w:szCs w:val="24"/>
        </w:rPr>
        <w:t xml:space="preserve">n the idea of nature as a totality </w:t>
      </w:r>
      <w:r w:rsidR="00936E7B">
        <w:rPr>
          <w:rFonts w:ascii="Times New Roman" w:hAnsi="Times New Roman" w:cs="Times New Roman"/>
          <w:sz w:val="24"/>
          <w:szCs w:val="24"/>
        </w:rPr>
        <w:t xml:space="preserve">encompassing human activities a normative ideal can be glimpsed. By considering landscapes as the products of both human and nonhuman agencies that mutually overlap and superimpose, </w:t>
      </w:r>
      <w:r w:rsidR="0063407B">
        <w:rPr>
          <w:rFonts w:ascii="Times New Roman" w:hAnsi="Times New Roman" w:cs="Times New Roman"/>
          <w:sz w:val="24"/>
          <w:szCs w:val="24"/>
        </w:rPr>
        <w:t>it is possible to dethrone human formative intentions from a position of omnipotence and to recognize a remnant of unavailability</w:t>
      </w:r>
      <w:r w:rsidR="002F7456">
        <w:rPr>
          <w:rFonts w:ascii="Times New Roman" w:hAnsi="Times New Roman" w:cs="Times New Roman"/>
          <w:sz w:val="24"/>
          <w:szCs w:val="24"/>
        </w:rPr>
        <w:t xml:space="preserve"> and inappropriability</w:t>
      </w:r>
      <w:r w:rsidR="0063407B">
        <w:rPr>
          <w:rFonts w:ascii="Times New Roman" w:hAnsi="Times New Roman" w:cs="Times New Roman"/>
          <w:sz w:val="24"/>
          <w:szCs w:val="24"/>
        </w:rPr>
        <w:t xml:space="preserve"> in nature. </w:t>
      </w:r>
      <w:r w:rsidR="003408EA">
        <w:rPr>
          <w:rFonts w:ascii="Times New Roman" w:hAnsi="Times New Roman" w:cs="Times New Roman"/>
          <w:sz w:val="24"/>
          <w:szCs w:val="24"/>
        </w:rPr>
        <w:t xml:space="preserve">This brings us back to the main argument we can draw from Pareyson’s aesthetics </w:t>
      </w:r>
      <w:r w:rsidR="00B51D8B">
        <w:rPr>
          <w:rFonts w:ascii="Times New Roman" w:hAnsi="Times New Roman" w:cs="Times New Roman"/>
          <w:sz w:val="24"/>
          <w:szCs w:val="24"/>
        </w:rPr>
        <w:t xml:space="preserve">in order </w:t>
      </w:r>
      <w:r w:rsidR="003408EA">
        <w:rPr>
          <w:rFonts w:ascii="Times New Roman" w:hAnsi="Times New Roman" w:cs="Times New Roman"/>
          <w:sz w:val="24"/>
          <w:szCs w:val="24"/>
        </w:rPr>
        <w:t xml:space="preserve">to </w:t>
      </w:r>
      <w:r w:rsidR="00B51D8B">
        <w:rPr>
          <w:rFonts w:ascii="Times New Roman" w:hAnsi="Times New Roman" w:cs="Times New Roman"/>
          <w:sz w:val="24"/>
          <w:szCs w:val="24"/>
        </w:rPr>
        <w:t>develop</w:t>
      </w:r>
      <w:r w:rsidR="003408EA">
        <w:rPr>
          <w:rFonts w:ascii="Times New Roman" w:hAnsi="Times New Roman" w:cs="Times New Roman"/>
          <w:sz w:val="24"/>
          <w:szCs w:val="24"/>
        </w:rPr>
        <w:t xml:space="preserve"> a</w:t>
      </w:r>
      <w:r w:rsidR="002F7456">
        <w:rPr>
          <w:rFonts w:ascii="Times New Roman" w:hAnsi="Times New Roman" w:cs="Times New Roman"/>
          <w:sz w:val="24"/>
          <w:szCs w:val="24"/>
        </w:rPr>
        <w:t xml:space="preserve"> holistic and </w:t>
      </w:r>
      <w:r w:rsidR="003408EA">
        <w:rPr>
          <w:rFonts w:ascii="Times New Roman" w:hAnsi="Times New Roman" w:cs="Times New Roman"/>
          <w:sz w:val="24"/>
          <w:szCs w:val="24"/>
        </w:rPr>
        <w:t xml:space="preserve">ecologically informed notion of landscape: far from being reduced to the mere results of human production, </w:t>
      </w:r>
      <w:r w:rsidR="002B6DC0">
        <w:rPr>
          <w:rFonts w:ascii="Times New Roman" w:hAnsi="Times New Roman" w:cs="Times New Roman"/>
          <w:sz w:val="24"/>
          <w:szCs w:val="24"/>
        </w:rPr>
        <w:t>landscapes</w:t>
      </w:r>
      <w:r w:rsidR="003408EA">
        <w:rPr>
          <w:rFonts w:ascii="Times New Roman" w:hAnsi="Times New Roman" w:cs="Times New Roman"/>
          <w:sz w:val="24"/>
          <w:szCs w:val="24"/>
        </w:rPr>
        <w:t xml:space="preserve"> must be seen as alterities </w:t>
      </w:r>
      <w:r w:rsidR="00B51D8B">
        <w:rPr>
          <w:rFonts w:ascii="Times New Roman" w:hAnsi="Times New Roman" w:cs="Times New Roman"/>
          <w:sz w:val="24"/>
          <w:szCs w:val="24"/>
        </w:rPr>
        <w:t xml:space="preserve">where human agency finds itself always mingled with other agencies which do not </w:t>
      </w:r>
      <w:r w:rsidR="002F7456">
        <w:rPr>
          <w:rFonts w:ascii="Times New Roman" w:hAnsi="Times New Roman" w:cs="Times New Roman"/>
          <w:sz w:val="24"/>
          <w:szCs w:val="24"/>
        </w:rPr>
        <w:t xml:space="preserve">mechanically </w:t>
      </w:r>
      <w:r w:rsidR="00B51D8B">
        <w:rPr>
          <w:rFonts w:ascii="Times New Roman" w:hAnsi="Times New Roman" w:cs="Times New Roman"/>
          <w:sz w:val="24"/>
          <w:szCs w:val="24"/>
        </w:rPr>
        <w:t xml:space="preserve">follow the </w:t>
      </w:r>
      <w:r w:rsidR="002F7456">
        <w:rPr>
          <w:rFonts w:ascii="Times New Roman" w:hAnsi="Times New Roman" w:cs="Times New Roman"/>
          <w:sz w:val="24"/>
          <w:szCs w:val="24"/>
        </w:rPr>
        <w:t>directions</w:t>
      </w:r>
      <w:r w:rsidR="00B51D8B">
        <w:rPr>
          <w:rFonts w:ascii="Times New Roman" w:hAnsi="Times New Roman" w:cs="Times New Roman"/>
          <w:sz w:val="24"/>
          <w:szCs w:val="24"/>
        </w:rPr>
        <w:t xml:space="preserve"> prescribed by human intentions.</w:t>
      </w:r>
      <w:r w:rsidR="00C7092E">
        <w:rPr>
          <w:rFonts w:ascii="Times New Roman" w:hAnsi="Times New Roman" w:cs="Times New Roman"/>
          <w:sz w:val="24"/>
          <w:szCs w:val="24"/>
        </w:rPr>
        <w:t xml:space="preserve"> To recognize nature as endowed with a specific formative power, as Pareyson does in his aesthetic theory, implies that nature must be respected as a self-organizing totality which encompasses humans and their formative intentions and acts. </w:t>
      </w:r>
    </w:p>
    <w:p w14:paraId="0C1191FB" w14:textId="51E5AAF6" w:rsidR="0079723C" w:rsidRDefault="0082567E" w:rsidP="00790E8F">
      <w:pPr>
        <w:ind w:firstLine="426"/>
        <w:rPr>
          <w:rFonts w:ascii="Times New Roman" w:hAnsi="Times New Roman" w:cs="Times New Roman"/>
          <w:sz w:val="24"/>
          <w:szCs w:val="24"/>
        </w:rPr>
      </w:pPr>
      <w:r>
        <w:rPr>
          <w:rFonts w:ascii="Times New Roman" w:hAnsi="Times New Roman" w:cs="Times New Roman"/>
          <w:sz w:val="24"/>
          <w:szCs w:val="24"/>
        </w:rPr>
        <w:t xml:space="preserve">In conclusion, </w:t>
      </w:r>
      <w:r w:rsidR="00F455C2" w:rsidRPr="00AA68ED">
        <w:rPr>
          <w:rFonts w:ascii="Times New Roman" w:hAnsi="Times New Roman" w:cs="Times New Roman"/>
          <w:sz w:val="24"/>
          <w:szCs w:val="24"/>
        </w:rPr>
        <w:t>I think that Pareyson’s philosophy provides</w:t>
      </w:r>
      <w:r>
        <w:rPr>
          <w:rFonts w:ascii="Times New Roman" w:hAnsi="Times New Roman" w:cs="Times New Roman"/>
          <w:sz w:val="24"/>
          <w:szCs w:val="24"/>
        </w:rPr>
        <w:t>, better than Croce’s</w:t>
      </w:r>
      <w:r w:rsidR="008E20A7">
        <w:rPr>
          <w:rFonts w:ascii="Times New Roman" w:hAnsi="Times New Roman" w:cs="Times New Roman"/>
          <w:sz w:val="24"/>
          <w:szCs w:val="24"/>
        </w:rPr>
        <w:t>,</w:t>
      </w:r>
      <w:r w:rsidR="00F455C2" w:rsidRPr="00AA68ED">
        <w:rPr>
          <w:rFonts w:ascii="Times New Roman" w:hAnsi="Times New Roman" w:cs="Times New Roman"/>
          <w:sz w:val="24"/>
          <w:szCs w:val="24"/>
        </w:rPr>
        <w:t xml:space="preserve"> a powerful contribution to overcome </w:t>
      </w:r>
      <w:r w:rsidR="00B51D8B">
        <w:rPr>
          <w:rFonts w:ascii="Times New Roman" w:hAnsi="Times New Roman" w:cs="Times New Roman"/>
          <w:sz w:val="24"/>
          <w:szCs w:val="24"/>
        </w:rPr>
        <w:t>the</w:t>
      </w:r>
      <w:r w:rsidR="00F455C2" w:rsidRPr="00AA68ED">
        <w:rPr>
          <w:rFonts w:ascii="Times New Roman" w:hAnsi="Times New Roman" w:cs="Times New Roman"/>
          <w:sz w:val="24"/>
          <w:szCs w:val="24"/>
        </w:rPr>
        <w:t xml:space="preserve"> common misconception according to which aesthetic landscape is about subjective interpretations of nature and geographical landscape is about objective exploration and explanation. By inserting aesthetics into knowledge, art into science, human formativity into the cosmic </w:t>
      </w:r>
      <w:r w:rsidR="00F455C2" w:rsidRPr="00AA68ED">
        <w:rPr>
          <w:rFonts w:ascii="Times New Roman" w:hAnsi="Times New Roman" w:cs="Times New Roman"/>
          <w:sz w:val="24"/>
          <w:szCs w:val="24"/>
        </w:rPr>
        <w:lastRenderedPageBreak/>
        <w:t xml:space="preserve">formativity of nature, </w:t>
      </w:r>
      <w:r w:rsidR="00AB69E0" w:rsidRPr="00AA68ED">
        <w:rPr>
          <w:rFonts w:ascii="Times New Roman" w:hAnsi="Times New Roman" w:cs="Times New Roman"/>
          <w:sz w:val="24"/>
          <w:szCs w:val="24"/>
        </w:rPr>
        <w:t xml:space="preserve">landscape may be left to its original </w:t>
      </w:r>
      <w:r w:rsidR="001B0452">
        <w:rPr>
          <w:rFonts w:ascii="Times New Roman" w:hAnsi="Times New Roman" w:cs="Times New Roman"/>
          <w:sz w:val="24"/>
          <w:szCs w:val="24"/>
        </w:rPr>
        <w:t>alterity and considered as worthy of respect as part of the greater whole of nature</w:t>
      </w:r>
      <w:r w:rsidR="00AB69E0" w:rsidRPr="00AA68ED">
        <w:rPr>
          <w:rFonts w:ascii="Times New Roman" w:hAnsi="Times New Roman" w:cs="Times New Roman"/>
          <w:sz w:val="24"/>
          <w:szCs w:val="24"/>
        </w:rPr>
        <w:t>.</w:t>
      </w:r>
    </w:p>
    <w:p w14:paraId="0629D18A" w14:textId="0D58482B" w:rsidR="00B356AA" w:rsidRDefault="00B356AA" w:rsidP="00AA68ED">
      <w:pPr>
        <w:rPr>
          <w:rFonts w:ascii="Times New Roman" w:hAnsi="Times New Roman" w:cs="Times New Roman"/>
          <w:sz w:val="24"/>
          <w:szCs w:val="24"/>
        </w:rPr>
      </w:pPr>
    </w:p>
    <w:p w14:paraId="0ED55378" w14:textId="6C937E93" w:rsidR="00B356AA" w:rsidRPr="00B356AA" w:rsidRDefault="00B356AA" w:rsidP="00AA68ED">
      <w:pPr>
        <w:rPr>
          <w:rFonts w:ascii="Times New Roman" w:hAnsi="Times New Roman" w:cs="Times New Roman"/>
          <w:b/>
          <w:bCs/>
          <w:sz w:val="24"/>
          <w:szCs w:val="24"/>
        </w:rPr>
      </w:pPr>
      <w:r w:rsidRPr="00B356AA">
        <w:rPr>
          <w:rFonts w:ascii="Times New Roman" w:hAnsi="Times New Roman" w:cs="Times New Roman"/>
          <w:b/>
          <w:bCs/>
          <w:sz w:val="24"/>
          <w:szCs w:val="24"/>
        </w:rPr>
        <w:t>Reference l</w:t>
      </w:r>
      <w:r w:rsidR="006D6AB2">
        <w:rPr>
          <w:rFonts w:ascii="Times New Roman" w:hAnsi="Times New Roman" w:cs="Times New Roman"/>
          <w:b/>
          <w:bCs/>
          <w:sz w:val="24"/>
          <w:szCs w:val="24"/>
        </w:rPr>
        <w:t>ist</w:t>
      </w:r>
    </w:p>
    <w:p w14:paraId="07BB10CE" w14:textId="34A85E77" w:rsidR="0059201E" w:rsidRPr="00D9091D" w:rsidRDefault="0059201E" w:rsidP="00BC3D15">
      <w:pPr>
        <w:rPr>
          <w:rFonts w:ascii="Times New Roman" w:eastAsia="Calibri" w:hAnsi="Times New Roman" w:cs="Times New Roman"/>
          <w:lang w:val="en-US"/>
        </w:rPr>
      </w:pPr>
      <w:bookmarkStart w:id="1" w:name="_Hlk81151357"/>
      <w:r w:rsidRPr="00724732">
        <w:rPr>
          <w:rFonts w:ascii="Times New Roman" w:eastAsia="Calibri" w:hAnsi="Times New Roman" w:cs="Times New Roman"/>
          <w:lang w:val="it-IT"/>
        </w:rPr>
        <w:t xml:space="preserve">Agamben, G., </w:t>
      </w:r>
      <w:r w:rsidR="00724732" w:rsidRPr="00D9091D">
        <w:rPr>
          <w:rFonts w:ascii="Times New Roman" w:eastAsia="Calibri" w:hAnsi="Times New Roman" w:cs="Times New Roman"/>
          <w:i/>
          <w:iCs/>
          <w:lang w:val="it-IT"/>
        </w:rPr>
        <w:t>L’uso dei corpi</w:t>
      </w:r>
      <w:r w:rsidR="002E2847" w:rsidRPr="00D9091D">
        <w:rPr>
          <w:rFonts w:ascii="Times New Roman" w:eastAsia="Calibri" w:hAnsi="Times New Roman" w:cs="Times New Roman"/>
          <w:i/>
          <w:iCs/>
          <w:lang w:val="it-IT"/>
        </w:rPr>
        <w:t xml:space="preserve">. Homo </w:t>
      </w:r>
      <w:proofErr w:type="spellStart"/>
      <w:r w:rsidR="002E2847" w:rsidRPr="00D9091D">
        <w:rPr>
          <w:rFonts w:ascii="Times New Roman" w:eastAsia="Calibri" w:hAnsi="Times New Roman" w:cs="Times New Roman"/>
          <w:i/>
          <w:iCs/>
          <w:lang w:val="it-IT"/>
        </w:rPr>
        <w:t>Sacer</w:t>
      </w:r>
      <w:proofErr w:type="spellEnd"/>
      <w:r w:rsidR="002E2847" w:rsidRPr="00D9091D">
        <w:rPr>
          <w:rFonts w:ascii="Times New Roman" w:eastAsia="Calibri" w:hAnsi="Times New Roman" w:cs="Times New Roman"/>
          <w:lang w:val="it-IT"/>
        </w:rPr>
        <w:t xml:space="preserve">, Vol. </w:t>
      </w:r>
      <w:r w:rsidR="002E2847" w:rsidRPr="00D9091D">
        <w:rPr>
          <w:rFonts w:ascii="Times New Roman" w:eastAsia="Calibri" w:hAnsi="Times New Roman" w:cs="Times New Roman"/>
          <w:lang w:val="en-US"/>
        </w:rPr>
        <w:t>IV\2</w:t>
      </w:r>
      <w:r w:rsidR="00D9091D" w:rsidRPr="00D9091D">
        <w:rPr>
          <w:rFonts w:ascii="Times New Roman" w:eastAsia="Calibri" w:hAnsi="Times New Roman" w:cs="Times New Roman"/>
          <w:lang w:val="en-US"/>
        </w:rPr>
        <w:t>, V</w:t>
      </w:r>
      <w:r w:rsidR="00D9091D">
        <w:rPr>
          <w:rFonts w:ascii="Times New Roman" w:eastAsia="Calibri" w:hAnsi="Times New Roman" w:cs="Times New Roman"/>
          <w:lang w:val="en-US"/>
        </w:rPr>
        <w:t xml:space="preserve">icenza: </w:t>
      </w:r>
      <w:proofErr w:type="spellStart"/>
      <w:r w:rsidR="00D9091D">
        <w:rPr>
          <w:rFonts w:ascii="Times New Roman" w:eastAsia="Calibri" w:hAnsi="Times New Roman" w:cs="Times New Roman"/>
          <w:lang w:val="en-US"/>
        </w:rPr>
        <w:t>Neri</w:t>
      </w:r>
      <w:proofErr w:type="spellEnd"/>
      <w:r w:rsidR="00D9091D">
        <w:rPr>
          <w:rFonts w:ascii="Times New Roman" w:eastAsia="Calibri" w:hAnsi="Times New Roman" w:cs="Times New Roman"/>
          <w:lang w:val="en-US"/>
        </w:rPr>
        <w:t xml:space="preserve"> </w:t>
      </w:r>
      <w:proofErr w:type="spellStart"/>
      <w:r w:rsidR="00D9091D">
        <w:rPr>
          <w:rFonts w:ascii="Times New Roman" w:eastAsia="Calibri" w:hAnsi="Times New Roman" w:cs="Times New Roman"/>
          <w:lang w:val="en-US"/>
        </w:rPr>
        <w:t>Pozza</w:t>
      </w:r>
      <w:proofErr w:type="spellEnd"/>
      <w:r w:rsidR="00D9091D">
        <w:rPr>
          <w:rFonts w:ascii="Times New Roman" w:eastAsia="Calibri" w:hAnsi="Times New Roman" w:cs="Times New Roman"/>
          <w:lang w:val="en-US"/>
        </w:rPr>
        <w:t xml:space="preserve"> 2014.</w:t>
      </w:r>
    </w:p>
    <w:p w14:paraId="73CDE245" w14:textId="27D73FE6" w:rsidR="008D5040" w:rsidRDefault="008D5040" w:rsidP="00BC3D15">
      <w:pPr>
        <w:rPr>
          <w:rFonts w:ascii="Times New Roman" w:eastAsia="Calibri" w:hAnsi="Times New Roman" w:cs="Times New Roman"/>
          <w:lang w:val="en-US"/>
        </w:rPr>
      </w:pPr>
      <w:r w:rsidRPr="00740DF1">
        <w:rPr>
          <w:rFonts w:ascii="Times New Roman" w:eastAsia="Calibri" w:hAnsi="Times New Roman" w:cs="Times New Roman"/>
          <w:lang w:val="en-US"/>
        </w:rPr>
        <w:t xml:space="preserve">Agnew, J., </w:t>
      </w:r>
      <w:r w:rsidRPr="00740DF1">
        <w:rPr>
          <w:rFonts w:ascii="Times New Roman" w:eastAsia="Calibri" w:hAnsi="Times New Roman" w:cs="Times New Roman"/>
          <w:i/>
          <w:iCs/>
          <w:lang w:val="en-US"/>
        </w:rPr>
        <w:t>Space and Place</w:t>
      </w:r>
      <w:r w:rsidRPr="00740DF1">
        <w:rPr>
          <w:rFonts w:ascii="Times New Roman" w:eastAsia="Calibri" w:hAnsi="Times New Roman" w:cs="Times New Roman"/>
          <w:lang w:val="en-US"/>
        </w:rPr>
        <w:t xml:space="preserve">, in Agnew, J. e Livingstone, D. (eds.), </w:t>
      </w:r>
      <w:r w:rsidRPr="00740DF1">
        <w:rPr>
          <w:rFonts w:ascii="Times New Roman" w:eastAsia="Calibri" w:hAnsi="Times New Roman" w:cs="Times New Roman"/>
          <w:i/>
          <w:iCs/>
          <w:lang w:val="en-US"/>
        </w:rPr>
        <w:t>Handbook of Geographical Knowledge</w:t>
      </w:r>
      <w:r w:rsidRPr="00740DF1">
        <w:rPr>
          <w:rFonts w:ascii="Times New Roman" w:eastAsia="Calibri" w:hAnsi="Times New Roman" w:cs="Times New Roman"/>
          <w:lang w:val="en-US"/>
        </w:rPr>
        <w:t>, London: Sage 2011.</w:t>
      </w:r>
    </w:p>
    <w:p w14:paraId="0C807872" w14:textId="07075B5E" w:rsidR="006D6AB2" w:rsidRDefault="006D6AB2" w:rsidP="00BC3D15">
      <w:pPr>
        <w:rPr>
          <w:rFonts w:ascii="Times New Roman" w:eastAsia="Calibri" w:hAnsi="Times New Roman" w:cs="Times New Roman"/>
          <w:lang w:val="en-US"/>
        </w:rPr>
      </w:pPr>
      <w:r w:rsidRPr="00740DF1">
        <w:rPr>
          <w:rFonts w:ascii="Times New Roman" w:eastAsia="Calibri" w:hAnsi="Times New Roman" w:cs="Times New Roman"/>
          <w:lang w:val="en-US"/>
        </w:rPr>
        <w:t>Berleant, A. e Carlson, A. (</w:t>
      </w:r>
      <w:r>
        <w:rPr>
          <w:rFonts w:ascii="Times New Roman" w:eastAsia="Calibri" w:hAnsi="Times New Roman" w:cs="Times New Roman"/>
          <w:lang w:val="en-US"/>
        </w:rPr>
        <w:t>Ed.</w:t>
      </w:r>
      <w:r w:rsidRPr="00740DF1">
        <w:rPr>
          <w:rFonts w:ascii="Times New Roman" w:eastAsia="Calibri" w:hAnsi="Times New Roman" w:cs="Times New Roman"/>
          <w:lang w:val="en-US"/>
        </w:rPr>
        <w:t xml:space="preserve">), </w:t>
      </w:r>
      <w:r w:rsidRPr="00740DF1">
        <w:rPr>
          <w:rFonts w:ascii="Times New Roman" w:eastAsia="Calibri" w:hAnsi="Times New Roman" w:cs="Times New Roman"/>
          <w:i/>
          <w:iCs/>
          <w:lang w:val="en-US"/>
        </w:rPr>
        <w:t>The Aesthetics of Human Environments</w:t>
      </w:r>
      <w:r w:rsidRPr="00740DF1">
        <w:rPr>
          <w:rFonts w:ascii="Times New Roman" w:eastAsia="Calibri" w:hAnsi="Times New Roman" w:cs="Times New Roman"/>
          <w:lang w:val="en-US"/>
        </w:rPr>
        <w:t>, Peterborough (Ontario): Broadview Press 2007.</w:t>
      </w:r>
    </w:p>
    <w:p w14:paraId="4048CFC8" w14:textId="3E27F7FA" w:rsidR="00C428B6" w:rsidRPr="00091471" w:rsidRDefault="00C428B6" w:rsidP="00BC3D15">
      <w:pPr>
        <w:rPr>
          <w:rFonts w:ascii="Times New Roman" w:eastAsia="Calibri" w:hAnsi="Times New Roman" w:cs="Times New Roman"/>
          <w:lang w:val="it-IT"/>
        </w:rPr>
      </w:pPr>
      <w:r w:rsidRPr="00091471">
        <w:rPr>
          <w:rFonts w:ascii="Times New Roman" w:eastAsia="Calibri" w:hAnsi="Times New Roman" w:cs="Times New Roman"/>
          <w:lang w:val="it-IT"/>
        </w:rPr>
        <w:t xml:space="preserve">Bertinetto, A., </w:t>
      </w:r>
      <w:r w:rsidRPr="00091471">
        <w:rPr>
          <w:rFonts w:ascii="Times New Roman" w:eastAsia="Calibri" w:hAnsi="Times New Roman" w:cs="Times New Roman"/>
          <w:i/>
          <w:iCs/>
          <w:lang w:val="it-IT"/>
        </w:rPr>
        <w:t>Estetica dell’improvvisazione</w:t>
      </w:r>
      <w:r w:rsidRPr="00091471">
        <w:rPr>
          <w:rFonts w:ascii="Times New Roman" w:eastAsia="Calibri" w:hAnsi="Times New Roman" w:cs="Times New Roman"/>
          <w:lang w:val="it-IT"/>
        </w:rPr>
        <w:t>, Bologna: Il Mulino 2021.</w:t>
      </w:r>
    </w:p>
    <w:p w14:paraId="777608C9" w14:textId="0227D75D" w:rsidR="005F4AEF" w:rsidRPr="00091471" w:rsidRDefault="005F4AEF" w:rsidP="00BC3D15">
      <w:pPr>
        <w:rPr>
          <w:rFonts w:ascii="Times New Roman" w:eastAsia="Calibri" w:hAnsi="Times New Roman" w:cs="Times New Roman"/>
          <w:lang w:val="it-IT"/>
        </w:rPr>
      </w:pPr>
      <w:r w:rsidRPr="00091471">
        <w:rPr>
          <w:rFonts w:ascii="Times New Roman" w:eastAsia="Calibri" w:hAnsi="Times New Roman" w:cs="Times New Roman"/>
          <w:lang w:val="fr-FR"/>
        </w:rPr>
        <w:t xml:space="preserve">Besse, J.-M., </w:t>
      </w:r>
      <w:r w:rsidRPr="00091471">
        <w:rPr>
          <w:rFonts w:ascii="Times New Roman" w:eastAsia="Calibri" w:hAnsi="Times New Roman" w:cs="Times New Roman"/>
          <w:i/>
          <w:iCs/>
          <w:lang w:val="fr-FR"/>
        </w:rPr>
        <w:t>La nécéssité du paysage</w:t>
      </w:r>
      <w:r w:rsidRPr="00091471">
        <w:rPr>
          <w:rFonts w:ascii="Times New Roman" w:eastAsia="Calibri" w:hAnsi="Times New Roman" w:cs="Times New Roman"/>
          <w:lang w:val="fr-FR"/>
        </w:rPr>
        <w:t xml:space="preserve">, </w:t>
      </w:r>
      <w:proofErr w:type="gramStart"/>
      <w:r w:rsidRPr="00091471">
        <w:rPr>
          <w:rFonts w:ascii="Times New Roman" w:eastAsia="Calibri" w:hAnsi="Times New Roman" w:cs="Times New Roman"/>
          <w:lang w:val="fr-FR"/>
        </w:rPr>
        <w:t>2018;</w:t>
      </w:r>
      <w:proofErr w:type="gramEnd"/>
      <w:r w:rsidRPr="00091471">
        <w:rPr>
          <w:rFonts w:ascii="Times New Roman" w:eastAsia="Calibri" w:hAnsi="Times New Roman" w:cs="Times New Roman"/>
          <w:lang w:val="fr-FR"/>
        </w:rPr>
        <w:t xml:space="preserve"> </w:t>
      </w:r>
      <w:proofErr w:type="spellStart"/>
      <w:r w:rsidRPr="00091471">
        <w:rPr>
          <w:rFonts w:ascii="Times New Roman" w:eastAsia="Calibri" w:hAnsi="Times New Roman" w:cs="Times New Roman"/>
          <w:lang w:val="fr-FR"/>
        </w:rPr>
        <w:t>Italian</w:t>
      </w:r>
      <w:proofErr w:type="spellEnd"/>
      <w:r w:rsidRPr="00091471">
        <w:rPr>
          <w:rFonts w:ascii="Times New Roman" w:eastAsia="Calibri" w:hAnsi="Times New Roman" w:cs="Times New Roman"/>
          <w:lang w:val="fr-FR"/>
        </w:rPr>
        <w:t xml:space="preserve"> transl. </w:t>
      </w:r>
      <w:proofErr w:type="gramStart"/>
      <w:r w:rsidRPr="00091471">
        <w:rPr>
          <w:rFonts w:ascii="Times New Roman" w:eastAsia="Calibri" w:hAnsi="Times New Roman" w:cs="Times New Roman"/>
          <w:lang w:val="fr-FR"/>
        </w:rPr>
        <w:t>by</w:t>
      </w:r>
      <w:proofErr w:type="gramEnd"/>
      <w:r w:rsidRPr="00091471">
        <w:rPr>
          <w:rFonts w:ascii="Times New Roman" w:eastAsia="Calibri" w:hAnsi="Times New Roman" w:cs="Times New Roman"/>
          <w:lang w:val="fr-FR"/>
        </w:rPr>
        <w:t xml:space="preserve"> Zanazzi, L., </w:t>
      </w:r>
      <w:r w:rsidRPr="00091471">
        <w:rPr>
          <w:rFonts w:ascii="Times New Roman" w:eastAsia="Calibri" w:hAnsi="Times New Roman" w:cs="Times New Roman"/>
          <w:i/>
          <w:iCs/>
          <w:lang w:val="fr-FR"/>
        </w:rPr>
        <w:t xml:space="preserve">Paesaggio ambiente. </w:t>
      </w:r>
      <w:r w:rsidRPr="00091471">
        <w:rPr>
          <w:rFonts w:ascii="Times New Roman" w:eastAsia="Calibri" w:hAnsi="Times New Roman" w:cs="Times New Roman"/>
          <w:i/>
          <w:iCs/>
          <w:lang w:val="it-IT"/>
        </w:rPr>
        <w:t>Natura, territorio, percezione</w:t>
      </w:r>
      <w:r w:rsidRPr="00091471">
        <w:rPr>
          <w:rFonts w:ascii="Times New Roman" w:eastAsia="Calibri" w:hAnsi="Times New Roman" w:cs="Times New Roman"/>
          <w:lang w:val="it-IT"/>
        </w:rPr>
        <w:t>, Roma: Derive Approdi, 2020.</w:t>
      </w:r>
    </w:p>
    <w:p w14:paraId="4D7DC8C0" w14:textId="0CE2B0F4" w:rsidR="006E5589" w:rsidRPr="00091471" w:rsidRDefault="006E5589" w:rsidP="00BC3D15">
      <w:pPr>
        <w:rPr>
          <w:rFonts w:ascii="Times New Roman" w:eastAsia="Calibri" w:hAnsi="Times New Roman" w:cs="Times New Roman"/>
          <w:lang w:val="it-IT"/>
        </w:rPr>
      </w:pPr>
      <w:r w:rsidRPr="00091471">
        <w:rPr>
          <w:rFonts w:ascii="Times New Roman" w:eastAsia="Calibri" w:hAnsi="Times New Roman" w:cs="Times New Roman"/>
          <w:lang w:val="it-IT"/>
        </w:rPr>
        <w:t xml:space="preserve">Bodei, R., </w:t>
      </w:r>
      <w:r w:rsidRPr="00091471">
        <w:rPr>
          <w:rFonts w:ascii="Times New Roman" w:eastAsia="Calibri" w:hAnsi="Times New Roman" w:cs="Times New Roman"/>
          <w:i/>
          <w:iCs/>
          <w:lang w:val="it-IT"/>
        </w:rPr>
        <w:t>Paesaggi sublimi. Gli uomini davanti alla natura selvaggia</w:t>
      </w:r>
      <w:r w:rsidRPr="00091471">
        <w:rPr>
          <w:rFonts w:ascii="Times New Roman" w:eastAsia="Calibri" w:hAnsi="Times New Roman" w:cs="Times New Roman"/>
          <w:lang w:val="it-IT"/>
        </w:rPr>
        <w:t>, Milano: Bompiani 2008.</w:t>
      </w:r>
    </w:p>
    <w:p w14:paraId="51AFA5CE" w14:textId="0FCF6165" w:rsidR="00D841C9" w:rsidRPr="00091471" w:rsidRDefault="00D841C9" w:rsidP="00BC3D15">
      <w:pPr>
        <w:rPr>
          <w:rFonts w:ascii="Times New Roman" w:eastAsia="Calibri" w:hAnsi="Times New Roman" w:cs="Times New Roman"/>
          <w:lang w:val="it-IT"/>
        </w:rPr>
      </w:pPr>
      <w:r w:rsidRPr="00091471">
        <w:rPr>
          <w:rFonts w:ascii="Times New Roman" w:eastAsia="Calibri" w:hAnsi="Times New Roman" w:cs="Times New Roman"/>
          <w:lang w:val="it-IT"/>
        </w:rPr>
        <w:t xml:space="preserve">Bonesio, L., </w:t>
      </w:r>
      <w:r w:rsidRPr="00091471">
        <w:rPr>
          <w:rFonts w:ascii="Times New Roman" w:eastAsia="Calibri" w:hAnsi="Times New Roman" w:cs="Times New Roman"/>
          <w:i/>
          <w:iCs/>
          <w:lang w:val="it-IT"/>
        </w:rPr>
        <w:t>Geofilosofia del paesaggio</w:t>
      </w:r>
      <w:r w:rsidRPr="00091471">
        <w:rPr>
          <w:rFonts w:ascii="Times New Roman" w:eastAsia="Calibri" w:hAnsi="Times New Roman" w:cs="Times New Roman"/>
          <w:lang w:val="it-IT"/>
        </w:rPr>
        <w:t>, Sesto San Giovanni (MI): Mimesis 1997.</w:t>
      </w:r>
    </w:p>
    <w:p w14:paraId="21D8230E" w14:textId="1ECE7503" w:rsidR="00703C13" w:rsidRPr="00091471" w:rsidRDefault="00703C13" w:rsidP="00BC3D15">
      <w:pPr>
        <w:rPr>
          <w:rFonts w:ascii="Times New Roman" w:eastAsia="Calibri" w:hAnsi="Times New Roman" w:cs="Times New Roman"/>
          <w:lang w:val="it-IT"/>
        </w:rPr>
      </w:pPr>
      <w:r w:rsidRPr="00091471">
        <w:rPr>
          <w:rFonts w:ascii="Times New Roman" w:eastAsia="Calibri" w:hAnsi="Times New Roman" w:cs="Times New Roman"/>
          <w:lang w:val="it-IT"/>
        </w:rPr>
        <w:t xml:space="preserve">Bongo, G., </w:t>
      </w:r>
      <w:r w:rsidR="00344A71" w:rsidRPr="00091471">
        <w:rPr>
          <w:rFonts w:ascii="Times New Roman" w:eastAsia="Calibri" w:hAnsi="Times New Roman" w:cs="Times New Roman"/>
          <w:i/>
          <w:iCs/>
          <w:lang w:val="it-IT"/>
        </w:rPr>
        <w:t>Specializzazione e metafore spaziali nel linguaggio</w:t>
      </w:r>
      <w:r w:rsidR="00344A71" w:rsidRPr="00091471">
        <w:rPr>
          <w:rFonts w:ascii="Times New Roman" w:eastAsia="Calibri" w:hAnsi="Times New Roman" w:cs="Times New Roman"/>
          <w:lang w:val="it-IT"/>
        </w:rPr>
        <w:t xml:space="preserve">, in Santoianni F. (ed.), </w:t>
      </w:r>
      <w:r w:rsidR="00344A71" w:rsidRPr="00091471">
        <w:rPr>
          <w:rFonts w:ascii="Times New Roman" w:eastAsia="Calibri" w:hAnsi="Times New Roman" w:cs="Times New Roman"/>
          <w:i/>
          <w:iCs/>
          <w:lang w:val="it-IT"/>
        </w:rPr>
        <w:t>La filosofia nello spazio del pensiero</w:t>
      </w:r>
      <w:r w:rsidR="00344A71" w:rsidRPr="00091471">
        <w:rPr>
          <w:rFonts w:ascii="Times New Roman" w:eastAsia="Calibri" w:hAnsi="Times New Roman" w:cs="Times New Roman"/>
          <w:lang w:val="it-IT"/>
        </w:rPr>
        <w:t>, Roma: Carocci 2014, pp. 33-38.</w:t>
      </w:r>
    </w:p>
    <w:p w14:paraId="224BEC74" w14:textId="739B7857" w:rsidR="00586FF0" w:rsidRDefault="00586FF0" w:rsidP="00BC3D15">
      <w:pPr>
        <w:rPr>
          <w:rFonts w:ascii="Times New Roman" w:hAnsi="Times New Roman" w:cs="Times New Roman"/>
          <w:lang w:val="en-US"/>
        </w:rPr>
      </w:pPr>
      <w:r>
        <w:rPr>
          <w:rFonts w:ascii="Times New Roman" w:hAnsi="Times New Roman" w:cs="Times New Roman"/>
          <w:lang w:val="en-US"/>
        </w:rPr>
        <w:t xml:space="preserve">Casey, E., </w:t>
      </w:r>
      <w:r w:rsidRPr="004B13D8">
        <w:rPr>
          <w:rFonts w:ascii="Times New Roman" w:hAnsi="Times New Roman" w:cs="Times New Roman"/>
          <w:i/>
          <w:iCs/>
          <w:lang w:val="en-US"/>
        </w:rPr>
        <w:t>Representing Place. Landscape Painting &amp; Maps</w:t>
      </w:r>
      <w:r w:rsidRPr="004B13D8">
        <w:rPr>
          <w:rFonts w:ascii="Times New Roman" w:hAnsi="Times New Roman" w:cs="Times New Roman"/>
          <w:lang w:val="en-US"/>
        </w:rPr>
        <w:t>. Minneapolis: University of Minnesota Pr</w:t>
      </w:r>
      <w:r>
        <w:rPr>
          <w:rFonts w:ascii="Times New Roman" w:hAnsi="Times New Roman" w:cs="Times New Roman"/>
          <w:lang w:val="en-US"/>
        </w:rPr>
        <w:t>ess 2002.</w:t>
      </w:r>
    </w:p>
    <w:p w14:paraId="2E64A9E7" w14:textId="786E4A85" w:rsidR="008D5040" w:rsidRDefault="008D5040" w:rsidP="00BC3D15">
      <w:pPr>
        <w:rPr>
          <w:rFonts w:ascii="Times New Roman" w:eastAsia="Calibri" w:hAnsi="Times New Roman" w:cs="Times New Roman"/>
        </w:rPr>
      </w:pPr>
      <w:r>
        <w:rPr>
          <w:rFonts w:ascii="Times New Roman" w:hAnsi="Times New Roman" w:cs="Times New Roman"/>
          <w:lang w:val="en-US"/>
        </w:rPr>
        <w:t xml:space="preserve">---, </w:t>
      </w:r>
      <w:r w:rsidRPr="00740DF1">
        <w:rPr>
          <w:rFonts w:ascii="Times New Roman" w:eastAsia="Calibri" w:hAnsi="Times New Roman" w:cs="Times New Roman"/>
          <w:i/>
        </w:rPr>
        <w:t>The Fate of Place</w:t>
      </w:r>
      <w:r w:rsidRPr="00740DF1">
        <w:rPr>
          <w:rFonts w:ascii="Times New Roman" w:eastAsia="Calibri" w:hAnsi="Times New Roman" w:cs="Times New Roman"/>
        </w:rPr>
        <w:t>, Oakland (CA): University of California Press 1997</w:t>
      </w:r>
      <w:r>
        <w:rPr>
          <w:rFonts w:ascii="Times New Roman" w:eastAsia="Calibri" w:hAnsi="Times New Roman" w:cs="Times New Roman"/>
        </w:rPr>
        <w:t>.</w:t>
      </w:r>
    </w:p>
    <w:p w14:paraId="3A2DB8FE" w14:textId="03799069" w:rsidR="009B51B4" w:rsidRDefault="009B51B4" w:rsidP="00BC3D15">
      <w:pPr>
        <w:rPr>
          <w:rFonts w:ascii="Times New Roman" w:eastAsia="Calibri" w:hAnsi="Times New Roman" w:cs="Times New Roman"/>
        </w:rPr>
      </w:pPr>
      <w:r w:rsidRPr="00740DF1">
        <w:rPr>
          <w:rFonts w:ascii="Times New Roman" w:eastAsia="Calibri" w:hAnsi="Times New Roman" w:cs="Times New Roman"/>
        </w:rPr>
        <w:t xml:space="preserve">Cresswell, T., </w:t>
      </w:r>
      <w:r w:rsidRPr="00740DF1">
        <w:rPr>
          <w:rFonts w:ascii="Times New Roman" w:eastAsia="Calibri" w:hAnsi="Times New Roman" w:cs="Times New Roman"/>
          <w:i/>
          <w:iCs/>
        </w:rPr>
        <w:t>Geographic Thought. A Critical Introduction</w:t>
      </w:r>
      <w:r w:rsidRPr="00740DF1">
        <w:rPr>
          <w:rFonts w:ascii="Times New Roman" w:eastAsia="Calibri" w:hAnsi="Times New Roman" w:cs="Times New Roman"/>
        </w:rPr>
        <w:t>, Chichester (UK): Wiley – Blackwell 2013.</w:t>
      </w:r>
    </w:p>
    <w:p w14:paraId="3D0E1EEE" w14:textId="6BF6D95B" w:rsidR="00A22B83" w:rsidRDefault="003740C1" w:rsidP="00BC3D15">
      <w:pPr>
        <w:rPr>
          <w:rFonts w:ascii="Times New Roman" w:eastAsia="Calibri" w:hAnsi="Times New Roman" w:cs="Times New Roman"/>
        </w:rPr>
      </w:pPr>
      <w:r>
        <w:rPr>
          <w:rFonts w:ascii="Times New Roman" w:eastAsia="Calibri" w:hAnsi="Times New Roman" w:cs="Times New Roman"/>
        </w:rPr>
        <w:t xml:space="preserve">Croce, B., </w:t>
      </w:r>
      <w:proofErr w:type="spellStart"/>
      <w:r w:rsidR="009971F9" w:rsidRPr="009971F9">
        <w:rPr>
          <w:rFonts w:ascii="Times New Roman" w:eastAsia="Calibri" w:hAnsi="Times New Roman" w:cs="Times New Roman"/>
          <w:i/>
          <w:iCs/>
        </w:rPr>
        <w:t>Breviario</w:t>
      </w:r>
      <w:proofErr w:type="spellEnd"/>
      <w:r w:rsidR="009971F9" w:rsidRPr="009971F9">
        <w:rPr>
          <w:rFonts w:ascii="Times New Roman" w:eastAsia="Calibri" w:hAnsi="Times New Roman" w:cs="Times New Roman"/>
          <w:i/>
          <w:iCs/>
        </w:rPr>
        <w:t xml:space="preserve"> di estetica</w:t>
      </w:r>
      <w:r w:rsidR="009971F9">
        <w:rPr>
          <w:rFonts w:ascii="Times New Roman" w:eastAsia="Calibri" w:hAnsi="Times New Roman" w:cs="Times New Roman"/>
        </w:rPr>
        <w:t xml:space="preserve">, 1913; English transl. by Fudemoto, H., </w:t>
      </w:r>
      <w:r w:rsidR="009971F9" w:rsidRPr="009971F9">
        <w:rPr>
          <w:rFonts w:ascii="Times New Roman" w:eastAsia="Calibri" w:hAnsi="Times New Roman" w:cs="Times New Roman"/>
          <w:i/>
          <w:iCs/>
        </w:rPr>
        <w:t>Guide to Aesthetics</w:t>
      </w:r>
      <w:r w:rsidR="009971F9">
        <w:rPr>
          <w:rFonts w:ascii="Times New Roman" w:eastAsia="Calibri" w:hAnsi="Times New Roman" w:cs="Times New Roman"/>
        </w:rPr>
        <w:t>, Toronto: University of Toronto Press, 2007.</w:t>
      </w:r>
    </w:p>
    <w:p w14:paraId="69A5B2BB" w14:textId="54FD9032" w:rsidR="003740C1" w:rsidRPr="009B51B4" w:rsidRDefault="00A22B83" w:rsidP="00BC3D15">
      <w:pPr>
        <w:rPr>
          <w:rFonts w:ascii="Times New Roman" w:eastAsia="Calibri" w:hAnsi="Times New Roman" w:cs="Times New Roman"/>
        </w:rPr>
      </w:pPr>
      <w:r>
        <w:rPr>
          <w:rFonts w:ascii="Times New Roman" w:eastAsia="Calibri" w:hAnsi="Times New Roman" w:cs="Times New Roman"/>
        </w:rPr>
        <w:t xml:space="preserve">---, </w:t>
      </w:r>
      <w:r w:rsidRPr="00A22B83">
        <w:rPr>
          <w:rFonts w:ascii="Times New Roman" w:eastAsia="Calibri" w:hAnsi="Times New Roman" w:cs="Times New Roman"/>
          <w:i/>
          <w:iCs/>
        </w:rPr>
        <w:t>Estetica come scienza dell’espressione e linguistica generale</w:t>
      </w:r>
      <w:r>
        <w:rPr>
          <w:rFonts w:ascii="Times New Roman" w:eastAsia="Calibri" w:hAnsi="Times New Roman" w:cs="Times New Roman"/>
        </w:rPr>
        <w:t xml:space="preserve">, 1902; English ed. by McCormick, J., </w:t>
      </w:r>
      <w:r w:rsidR="003740C1" w:rsidRPr="00A22B83">
        <w:rPr>
          <w:rFonts w:ascii="Times New Roman" w:eastAsia="Calibri" w:hAnsi="Times New Roman" w:cs="Times New Roman"/>
          <w:i/>
          <w:iCs/>
        </w:rPr>
        <w:t>Aesthetic: As Science of Expression and General Linguistic</w:t>
      </w:r>
      <w:r w:rsidR="003740C1">
        <w:rPr>
          <w:rFonts w:ascii="Times New Roman" w:eastAsia="Calibri" w:hAnsi="Times New Roman" w:cs="Times New Roman"/>
        </w:rPr>
        <w:t xml:space="preserve">, </w:t>
      </w:r>
      <w:r>
        <w:rPr>
          <w:rFonts w:ascii="Times New Roman" w:eastAsia="Calibri" w:hAnsi="Times New Roman" w:cs="Times New Roman"/>
        </w:rPr>
        <w:t>Abingdon: Routledge 2017.</w:t>
      </w:r>
    </w:p>
    <w:p w14:paraId="54B89CDB" w14:textId="0FAE2BAA" w:rsidR="00D63C83" w:rsidRPr="00091471" w:rsidRDefault="00BC3D15" w:rsidP="00BC3D15">
      <w:pPr>
        <w:rPr>
          <w:rFonts w:ascii="Times New Roman" w:eastAsia="Calibri" w:hAnsi="Times New Roman" w:cs="Times New Roman"/>
          <w:shd w:val="clear" w:color="auto" w:fill="FFFFFF"/>
          <w:lang w:val="it-IT"/>
        </w:rPr>
      </w:pPr>
      <w:r w:rsidRPr="00091471">
        <w:rPr>
          <w:rFonts w:ascii="Times New Roman" w:eastAsia="Calibri" w:hAnsi="Times New Roman" w:cs="Times New Roman"/>
          <w:shd w:val="clear" w:color="auto" w:fill="FFFFFF"/>
          <w:lang w:val="it-IT"/>
        </w:rPr>
        <w:t>D’Angelo, P.,</w:t>
      </w:r>
      <w:r w:rsidR="00513D95" w:rsidRPr="00091471">
        <w:rPr>
          <w:rFonts w:ascii="Times New Roman" w:eastAsia="Calibri" w:hAnsi="Times New Roman" w:cs="Times New Roman"/>
          <w:shd w:val="clear" w:color="auto" w:fill="FFFFFF"/>
          <w:lang w:val="it-IT"/>
        </w:rPr>
        <w:t xml:space="preserve"> </w:t>
      </w:r>
      <w:r w:rsidR="00D63C83" w:rsidRPr="00091471">
        <w:rPr>
          <w:rFonts w:ascii="Times New Roman" w:eastAsia="Calibri" w:hAnsi="Times New Roman" w:cs="Times New Roman"/>
          <w:i/>
          <w:iCs/>
          <w:shd w:val="clear" w:color="auto" w:fill="FFFFFF"/>
          <w:lang w:val="it-IT"/>
        </w:rPr>
        <w:t>Filosofia del paesaggio</w:t>
      </w:r>
      <w:r w:rsidR="00D63C83" w:rsidRPr="00091471">
        <w:rPr>
          <w:rFonts w:ascii="Times New Roman" w:eastAsia="Calibri" w:hAnsi="Times New Roman" w:cs="Times New Roman"/>
          <w:shd w:val="clear" w:color="auto" w:fill="FFFFFF"/>
          <w:lang w:val="it-IT"/>
        </w:rPr>
        <w:t>, Macerata: Quodlibet 2014.</w:t>
      </w:r>
    </w:p>
    <w:p w14:paraId="27CDC917" w14:textId="103D91CE" w:rsidR="00981591" w:rsidRPr="00091471" w:rsidRDefault="00981591" w:rsidP="00BC3D15">
      <w:pPr>
        <w:rPr>
          <w:rFonts w:ascii="Times New Roman" w:eastAsia="Calibri" w:hAnsi="Times New Roman" w:cs="Times New Roman"/>
          <w:shd w:val="clear" w:color="auto" w:fill="FFFFFF"/>
          <w:lang w:val="it-IT"/>
        </w:rPr>
      </w:pPr>
      <w:r w:rsidRPr="00091471">
        <w:rPr>
          <w:rFonts w:ascii="Times New Roman" w:eastAsia="Calibri" w:hAnsi="Times New Roman" w:cs="Times New Roman"/>
          <w:shd w:val="clear" w:color="auto" w:fill="FFFFFF"/>
          <w:lang w:val="it-IT"/>
        </w:rPr>
        <w:t xml:space="preserve">---, “Il ruolo di Luigi Pareyson nell’estetica italiana del Novecento”, </w:t>
      </w:r>
      <w:r w:rsidRPr="00091471">
        <w:rPr>
          <w:rFonts w:ascii="Times New Roman" w:eastAsia="Calibri" w:hAnsi="Times New Roman" w:cs="Times New Roman"/>
          <w:i/>
          <w:iCs/>
          <w:shd w:val="clear" w:color="auto" w:fill="FFFFFF"/>
          <w:lang w:val="it-IT"/>
        </w:rPr>
        <w:t xml:space="preserve">Annuario </w:t>
      </w:r>
      <w:r w:rsidR="00C52734" w:rsidRPr="00091471">
        <w:rPr>
          <w:rFonts w:ascii="Times New Roman" w:eastAsia="Calibri" w:hAnsi="Times New Roman" w:cs="Times New Roman"/>
          <w:i/>
          <w:iCs/>
          <w:shd w:val="clear" w:color="auto" w:fill="FFFFFF"/>
          <w:lang w:val="it-IT"/>
        </w:rPr>
        <w:t>F</w:t>
      </w:r>
      <w:r w:rsidRPr="00091471">
        <w:rPr>
          <w:rFonts w:ascii="Times New Roman" w:eastAsia="Calibri" w:hAnsi="Times New Roman" w:cs="Times New Roman"/>
          <w:i/>
          <w:iCs/>
          <w:shd w:val="clear" w:color="auto" w:fill="FFFFFF"/>
          <w:lang w:val="it-IT"/>
        </w:rPr>
        <w:t>ilosofico</w:t>
      </w:r>
      <w:r w:rsidRPr="00091471">
        <w:rPr>
          <w:rFonts w:ascii="Times New Roman" w:eastAsia="Calibri" w:hAnsi="Times New Roman" w:cs="Times New Roman"/>
          <w:shd w:val="clear" w:color="auto" w:fill="FFFFFF"/>
          <w:lang w:val="it-IT"/>
        </w:rPr>
        <w:t>, XXVII, 2011, pp. 59-74.</w:t>
      </w:r>
    </w:p>
    <w:p w14:paraId="78BF3BEC" w14:textId="64A474A3" w:rsidR="00513D95" w:rsidRPr="00091471" w:rsidRDefault="00513D95" w:rsidP="00BC3D15">
      <w:pPr>
        <w:rPr>
          <w:rFonts w:ascii="Times New Roman" w:eastAsia="Calibri" w:hAnsi="Times New Roman" w:cs="Times New Roman"/>
          <w:shd w:val="clear" w:color="auto" w:fill="FFFFFF"/>
          <w:lang w:val="it-IT"/>
        </w:rPr>
      </w:pPr>
      <w:r w:rsidRPr="00091471">
        <w:rPr>
          <w:rFonts w:ascii="Times New Roman" w:eastAsia="Calibri" w:hAnsi="Times New Roman" w:cs="Times New Roman"/>
          <w:shd w:val="clear" w:color="auto" w:fill="FFFFFF"/>
          <w:lang w:val="it-IT"/>
        </w:rPr>
        <w:t xml:space="preserve">---, </w:t>
      </w:r>
      <w:r w:rsidRPr="00091471">
        <w:rPr>
          <w:rFonts w:ascii="Times New Roman" w:eastAsia="Calibri" w:hAnsi="Times New Roman" w:cs="Times New Roman"/>
          <w:i/>
          <w:iCs/>
          <w:shd w:val="clear" w:color="auto" w:fill="FFFFFF"/>
          <w:lang w:val="it-IT"/>
        </w:rPr>
        <w:t>Paesaggio. Teorie, storie</w:t>
      </w:r>
      <w:r w:rsidRPr="00091471">
        <w:rPr>
          <w:rFonts w:ascii="Times New Roman" w:eastAsia="Calibri" w:hAnsi="Times New Roman" w:cs="Times New Roman"/>
          <w:shd w:val="clear" w:color="auto" w:fill="FFFFFF"/>
          <w:lang w:val="it-IT"/>
        </w:rPr>
        <w:t xml:space="preserve">, </w:t>
      </w:r>
      <w:r w:rsidRPr="00091471">
        <w:rPr>
          <w:rFonts w:ascii="Times New Roman" w:eastAsia="Calibri" w:hAnsi="Times New Roman" w:cs="Times New Roman"/>
          <w:i/>
          <w:iCs/>
          <w:shd w:val="clear" w:color="auto" w:fill="FFFFFF"/>
          <w:lang w:val="it-IT"/>
        </w:rPr>
        <w:t>luoghi</w:t>
      </w:r>
      <w:r w:rsidRPr="00091471">
        <w:rPr>
          <w:rFonts w:ascii="Times New Roman" w:eastAsia="Calibri" w:hAnsi="Times New Roman" w:cs="Times New Roman"/>
          <w:shd w:val="clear" w:color="auto" w:fill="FFFFFF"/>
          <w:lang w:val="it-IT"/>
        </w:rPr>
        <w:t>. Roma-Bari: Laterza 2021.</w:t>
      </w:r>
    </w:p>
    <w:p w14:paraId="141B8B47" w14:textId="368543AE" w:rsidR="008A1B42" w:rsidRPr="00091471" w:rsidRDefault="008A1B42" w:rsidP="00BC3D15">
      <w:pPr>
        <w:rPr>
          <w:rFonts w:ascii="Times New Roman" w:eastAsia="Calibri" w:hAnsi="Times New Roman" w:cs="Times New Roman"/>
          <w:shd w:val="clear" w:color="auto" w:fill="FFFFFF"/>
          <w:lang w:val="it-IT"/>
        </w:rPr>
      </w:pPr>
      <w:r w:rsidRPr="00091471">
        <w:rPr>
          <w:rFonts w:ascii="Times New Roman" w:eastAsia="Calibri" w:hAnsi="Times New Roman" w:cs="Times New Roman"/>
          <w:shd w:val="clear" w:color="auto" w:fill="FFFFFF"/>
          <w:lang w:val="it-IT"/>
        </w:rPr>
        <w:t>Eco, U., “Pareyson vs Croce. Le novità dell’</w:t>
      </w:r>
      <w:r w:rsidRPr="00091471">
        <w:rPr>
          <w:rFonts w:ascii="Times New Roman" w:eastAsia="Calibri" w:hAnsi="Times New Roman" w:cs="Times New Roman"/>
          <w:i/>
          <w:iCs/>
          <w:shd w:val="clear" w:color="auto" w:fill="FFFFFF"/>
          <w:lang w:val="it-IT"/>
        </w:rPr>
        <w:t>Estetica</w:t>
      </w:r>
      <w:r w:rsidRPr="00091471">
        <w:rPr>
          <w:rFonts w:ascii="Times New Roman" w:eastAsia="Calibri" w:hAnsi="Times New Roman" w:cs="Times New Roman"/>
          <w:shd w:val="clear" w:color="auto" w:fill="FFFFFF"/>
          <w:lang w:val="it-IT"/>
        </w:rPr>
        <w:t xml:space="preserve"> del 1954”, </w:t>
      </w:r>
      <w:r w:rsidRPr="00091471">
        <w:rPr>
          <w:rFonts w:ascii="Times New Roman" w:eastAsia="Calibri" w:hAnsi="Times New Roman" w:cs="Times New Roman"/>
          <w:i/>
          <w:iCs/>
          <w:shd w:val="clear" w:color="auto" w:fill="FFFFFF"/>
          <w:lang w:val="it-IT"/>
        </w:rPr>
        <w:t>Annuario Filosofico</w:t>
      </w:r>
      <w:r w:rsidRPr="00091471">
        <w:rPr>
          <w:rFonts w:ascii="Times New Roman" w:eastAsia="Calibri" w:hAnsi="Times New Roman" w:cs="Times New Roman"/>
          <w:shd w:val="clear" w:color="auto" w:fill="FFFFFF"/>
          <w:lang w:val="it-IT"/>
        </w:rPr>
        <w:t xml:space="preserve"> XXVII, 2011, pp. 32-58.</w:t>
      </w:r>
    </w:p>
    <w:p w14:paraId="04954E1D" w14:textId="210E264F" w:rsidR="00F53377" w:rsidRDefault="00F53377" w:rsidP="00BC3D15">
      <w:pPr>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 xml:space="preserve">Forti, I., </w:t>
      </w:r>
      <w:r w:rsidRPr="00DA4C72">
        <w:rPr>
          <w:rFonts w:ascii="Times New Roman" w:eastAsia="Calibri" w:hAnsi="Times New Roman" w:cs="Times New Roman"/>
          <w:i/>
          <w:iCs/>
          <w:shd w:val="clear" w:color="auto" w:fill="FFFFFF"/>
        </w:rPr>
        <w:t>A Cross Reading of Landscape through Digital Landscape Models: The Case of Southern Garda,</w:t>
      </w:r>
      <w:r>
        <w:rPr>
          <w:rFonts w:ascii="Times New Roman" w:eastAsia="Calibri" w:hAnsi="Times New Roman" w:cs="Times New Roman"/>
          <w:shd w:val="clear" w:color="auto" w:fill="FFFFFF"/>
        </w:rPr>
        <w:t xml:space="preserve"> in Ippolito, A. (ed.), </w:t>
      </w:r>
      <w:r w:rsidRPr="00DA4C72">
        <w:rPr>
          <w:rFonts w:ascii="Times New Roman" w:eastAsia="Calibri" w:hAnsi="Times New Roman" w:cs="Times New Roman"/>
          <w:i/>
          <w:iCs/>
          <w:shd w:val="clear" w:color="auto" w:fill="FFFFFF"/>
        </w:rPr>
        <w:t>Handbook of Research on Emerging Technologies for Architectural and Archaeological Heritage</w:t>
      </w:r>
      <w:r>
        <w:rPr>
          <w:rFonts w:ascii="Times New Roman" w:eastAsia="Calibri" w:hAnsi="Times New Roman" w:cs="Times New Roman"/>
          <w:shd w:val="clear" w:color="auto" w:fill="FFFFFF"/>
        </w:rPr>
        <w:t xml:space="preserve">, </w:t>
      </w:r>
      <w:r w:rsidR="00DA4C72">
        <w:rPr>
          <w:rFonts w:ascii="Times New Roman" w:eastAsia="Calibri" w:hAnsi="Times New Roman" w:cs="Times New Roman"/>
          <w:shd w:val="clear" w:color="auto" w:fill="FFFFFF"/>
        </w:rPr>
        <w:t xml:space="preserve">Hershey (US): IGI Global, 2017, </w:t>
      </w:r>
      <w:r>
        <w:rPr>
          <w:rFonts w:ascii="Times New Roman" w:eastAsia="Calibri" w:hAnsi="Times New Roman" w:cs="Times New Roman"/>
          <w:shd w:val="clear" w:color="auto" w:fill="FFFFFF"/>
        </w:rPr>
        <w:t>pp. 532-561.</w:t>
      </w:r>
    </w:p>
    <w:p w14:paraId="36E05F85" w14:textId="7B979756" w:rsidR="00434521" w:rsidRPr="00091471" w:rsidRDefault="00434521" w:rsidP="00BC3D15">
      <w:pPr>
        <w:rPr>
          <w:rFonts w:ascii="Times New Roman" w:eastAsia="Calibri" w:hAnsi="Times New Roman" w:cs="Times New Roman"/>
          <w:shd w:val="clear" w:color="auto" w:fill="FFFFFF"/>
          <w:lang w:val="it-IT"/>
        </w:rPr>
      </w:pPr>
      <w:r w:rsidRPr="00091471">
        <w:rPr>
          <w:rFonts w:ascii="Times New Roman" w:eastAsia="Calibri" w:hAnsi="Times New Roman" w:cs="Times New Roman"/>
          <w:shd w:val="clear" w:color="auto" w:fill="FFFFFF"/>
          <w:lang w:val="it-IT"/>
        </w:rPr>
        <w:t xml:space="preserve">Franzini Tibaldeo, R., “La conoscibilità del mondo secondo Alexander von Humboldt. L’esperienza del paesaggio”, </w:t>
      </w:r>
      <w:r w:rsidRPr="00091471">
        <w:rPr>
          <w:rFonts w:ascii="Times New Roman" w:eastAsia="Calibri" w:hAnsi="Times New Roman" w:cs="Times New Roman"/>
          <w:i/>
          <w:iCs/>
          <w:shd w:val="clear" w:color="auto" w:fill="FFFFFF"/>
          <w:lang w:val="it-IT"/>
        </w:rPr>
        <w:t>Rivista geografica italiana</w:t>
      </w:r>
      <w:r w:rsidRPr="00091471">
        <w:rPr>
          <w:rFonts w:ascii="Times New Roman" w:eastAsia="Calibri" w:hAnsi="Times New Roman" w:cs="Times New Roman"/>
          <w:shd w:val="clear" w:color="auto" w:fill="FFFFFF"/>
          <w:lang w:val="it-IT"/>
        </w:rPr>
        <w:t xml:space="preserve"> 122 (2015), pp. 1-14.</w:t>
      </w:r>
    </w:p>
    <w:p w14:paraId="2FF4092D" w14:textId="28FADF76" w:rsidR="004C3851" w:rsidRDefault="004C3851" w:rsidP="00BC3D15">
      <w:pPr>
        <w:rPr>
          <w:rFonts w:ascii="Times New Roman" w:eastAsia="Calibri" w:hAnsi="Times New Roman" w:cs="Times New Roman"/>
          <w:shd w:val="clear" w:color="auto" w:fill="FFFFFF"/>
        </w:rPr>
      </w:pPr>
      <w:r w:rsidRPr="00091471">
        <w:rPr>
          <w:rFonts w:ascii="Times New Roman" w:eastAsia="Calibri" w:hAnsi="Times New Roman" w:cs="Times New Roman"/>
          <w:shd w:val="clear" w:color="auto" w:fill="FFFFFF"/>
          <w:lang w:val="it-IT"/>
        </w:rPr>
        <w:t xml:space="preserve">Furia, P., “Space and Place. </w:t>
      </w:r>
      <w:r>
        <w:rPr>
          <w:rFonts w:ascii="Times New Roman" w:eastAsia="Calibri" w:hAnsi="Times New Roman" w:cs="Times New Roman"/>
          <w:shd w:val="clear" w:color="auto" w:fill="FFFFFF"/>
        </w:rPr>
        <w:t xml:space="preserve">A Morphological Perspective”, </w:t>
      </w:r>
      <w:r w:rsidRPr="004C3851">
        <w:rPr>
          <w:rFonts w:ascii="Times New Roman" w:eastAsia="Calibri" w:hAnsi="Times New Roman" w:cs="Times New Roman"/>
          <w:i/>
          <w:iCs/>
          <w:shd w:val="clear" w:color="auto" w:fill="FFFFFF"/>
        </w:rPr>
        <w:t>Axiomathes</w:t>
      </w:r>
      <w:r>
        <w:rPr>
          <w:rFonts w:ascii="Times New Roman" w:eastAsia="Calibri" w:hAnsi="Times New Roman" w:cs="Times New Roman"/>
          <w:shd w:val="clear" w:color="auto" w:fill="FFFFFF"/>
        </w:rPr>
        <w:t>, Vol. 32,</w:t>
      </w:r>
      <w:r w:rsidR="00F01682">
        <w:rPr>
          <w:rFonts w:ascii="Times New Roman" w:eastAsia="Calibri" w:hAnsi="Times New Roman" w:cs="Times New Roman"/>
          <w:shd w:val="clear" w:color="auto" w:fill="FFFFFF"/>
        </w:rPr>
        <w:t xml:space="preserve"> 2022,</w:t>
      </w:r>
      <w:r>
        <w:rPr>
          <w:rFonts w:ascii="Times New Roman" w:eastAsia="Calibri" w:hAnsi="Times New Roman" w:cs="Times New Roman"/>
          <w:shd w:val="clear" w:color="auto" w:fill="FFFFFF"/>
        </w:rPr>
        <w:t xml:space="preserve"> pp. 539-556.</w:t>
      </w:r>
    </w:p>
    <w:p w14:paraId="3B5B67AB" w14:textId="7D494736" w:rsidR="00513D95" w:rsidRDefault="00513D95" w:rsidP="00BC3D15">
      <w:pPr>
        <w:rPr>
          <w:rFonts w:ascii="Times New Roman" w:eastAsia="Calibri" w:hAnsi="Times New Roman" w:cs="Times New Roman"/>
        </w:rPr>
      </w:pPr>
      <w:r w:rsidRPr="00E309D4">
        <w:rPr>
          <w:rFonts w:ascii="Times New Roman" w:eastAsia="Times New Roman" w:hAnsi="Times New Roman" w:cs="Times New Roman"/>
          <w:color w:val="000000"/>
          <w:bdr w:val="none" w:sz="0" w:space="0" w:color="auto" w:frame="1"/>
          <w:lang w:eastAsia="it-IT"/>
        </w:rPr>
        <w:t>Griffero, T.,</w:t>
      </w:r>
      <w:r w:rsidRPr="00E309D4">
        <w:rPr>
          <w:rFonts w:ascii="Times New Roman" w:eastAsia="Times New Roman" w:hAnsi="Times New Roman" w:cs="Times New Roman"/>
          <w:color w:val="000000"/>
          <w:lang w:eastAsia="it-IT"/>
        </w:rPr>
        <w:t> </w:t>
      </w:r>
      <w:r w:rsidRPr="00E309D4">
        <w:rPr>
          <w:rFonts w:ascii="Times New Roman" w:eastAsia="Times New Roman" w:hAnsi="Times New Roman" w:cs="Times New Roman"/>
          <w:i/>
          <w:iCs/>
          <w:color w:val="000000"/>
          <w:bdr w:val="none" w:sz="0" w:space="0" w:color="auto" w:frame="1"/>
          <w:lang w:eastAsia="it-IT"/>
        </w:rPr>
        <w:t>Atmosphere</w:t>
      </w:r>
      <w:r w:rsidRPr="00E309D4">
        <w:rPr>
          <w:rFonts w:ascii="Times New Roman" w:eastAsia="Times New Roman" w:hAnsi="Times New Roman" w:cs="Times New Roman"/>
          <w:color w:val="000000"/>
          <w:lang w:eastAsia="it-IT"/>
        </w:rPr>
        <w:t>, i</w:t>
      </w:r>
      <w:r w:rsidRPr="00E309D4">
        <w:rPr>
          <w:rFonts w:ascii="Times New Roman" w:eastAsia="Times New Roman" w:hAnsi="Times New Roman" w:cs="Times New Roman"/>
          <w:color w:val="000000"/>
          <w:bdr w:val="none" w:sz="0" w:space="0" w:color="auto" w:frame="1"/>
          <w:lang w:eastAsia="it-IT"/>
        </w:rPr>
        <w:t>n Vercellone, F. e Tedesco, S. (</w:t>
      </w:r>
      <w:r w:rsidR="00A22B83">
        <w:rPr>
          <w:rFonts w:ascii="Times New Roman" w:eastAsia="Times New Roman" w:hAnsi="Times New Roman" w:cs="Times New Roman"/>
          <w:color w:val="000000"/>
          <w:bdr w:val="none" w:sz="0" w:space="0" w:color="auto" w:frame="1"/>
          <w:lang w:eastAsia="it-IT"/>
        </w:rPr>
        <w:t>eds.</w:t>
      </w:r>
      <w:r w:rsidRPr="00E309D4">
        <w:rPr>
          <w:rFonts w:ascii="Times New Roman" w:eastAsia="Times New Roman" w:hAnsi="Times New Roman" w:cs="Times New Roman"/>
          <w:color w:val="000000"/>
          <w:bdr w:val="none" w:sz="0" w:space="0" w:color="auto" w:frame="1"/>
          <w:lang w:eastAsia="it-IT"/>
        </w:rPr>
        <w:t xml:space="preserve">), </w:t>
      </w:r>
      <w:r w:rsidRPr="00E309D4">
        <w:rPr>
          <w:rFonts w:ascii="Times New Roman" w:eastAsia="Times New Roman" w:hAnsi="Times New Roman" w:cs="Times New Roman"/>
          <w:i/>
          <w:iCs/>
          <w:color w:val="000000"/>
          <w:bdr w:val="none" w:sz="0" w:space="0" w:color="auto" w:frame="1"/>
          <w:lang w:eastAsia="it-IT"/>
        </w:rPr>
        <w:t>Glossary of Morphology</w:t>
      </w:r>
      <w:r w:rsidRPr="00E309D4">
        <w:rPr>
          <w:rFonts w:ascii="Times New Roman" w:eastAsia="Times New Roman" w:hAnsi="Times New Roman" w:cs="Times New Roman"/>
          <w:color w:val="000000"/>
          <w:lang w:eastAsia="it-IT"/>
        </w:rPr>
        <w:t>, Cham: Springer, 202</w:t>
      </w:r>
      <w:r>
        <w:rPr>
          <w:rFonts w:ascii="Times New Roman" w:eastAsia="Times New Roman" w:hAnsi="Times New Roman" w:cs="Times New Roman"/>
          <w:color w:val="000000"/>
          <w:lang w:eastAsia="it-IT"/>
        </w:rPr>
        <w:t>1</w:t>
      </w:r>
      <w:r w:rsidRPr="00E309D4">
        <w:rPr>
          <w:rFonts w:ascii="Times New Roman" w:eastAsia="Times New Roman" w:hAnsi="Times New Roman" w:cs="Times New Roman"/>
          <w:color w:val="000000"/>
          <w:lang w:eastAsia="it-IT"/>
        </w:rPr>
        <w:t>.</w:t>
      </w:r>
    </w:p>
    <w:p w14:paraId="06514630" w14:textId="36FEFEE7" w:rsidR="00513D95" w:rsidRPr="00091471" w:rsidRDefault="00513D95" w:rsidP="00BC3D15">
      <w:pPr>
        <w:rPr>
          <w:rFonts w:ascii="Times New Roman" w:eastAsia="Calibri" w:hAnsi="Times New Roman" w:cs="Times New Roman"/>
          <w:lang w:val="it-IT"/>
        </w:rPr>
      </w:pPr>
      <w:r w:rsidRPr="00091471">
        <w:rPr>
          <w:rFonts w:ascii="Times New Roman" w:eastAsia="Calibri" w:hAnsi="Times New Roman" w:cs="Times New Roman"/>
          <w:lang w:val="it-IT"/>
        </w:rPr>
        <w:t xml:space="preserve">---, </w:t>
      </w:r>
      <w:r w:rsidRPr="00091471">
        <w:rPr>
          <w:rFonts w:ascii="Times New Roman" w:eastAsia="Calibri" w:hAnsi="Times New Roman" w:cs="Times New Roman"/>
          <w:i/>
          <w:iCs/>
          <w:lang w:val="it-IT"/>
        </w:rPr>
        <w:t>Il pensiero dei sensi. Atmosfere ed estetica patica</w:t>
      </w:r>
      <w:r w:rsidRPr="00091471">
        <w:rPr>
          <w:rFonts w:ascii="Times New Roman" w:eastAsia="Calibri" w:hAnsi="Times New Roman" w:cs="Times New Roman"/>
          <w:lang w:val="it-IT"/>
        </w:rPr>
        <w:t>, Milano: Guerini e Associati 2016.</w:t>
      </w:r>
    </w:p>
    <w:p w14:paraId="6F85ACF8" w14:textId="14AB4DF5" w:rsidR="005F39BE" w:rsidRDefault="005F39BE" w:rsidP="00BC3D15">
      <w:pPr>
        <w:rPr>
          <w:rFonts w:ascii="Times New Roman" w:eastAsia="Calibri" w:hAnsi="Times New Roman" w:cs="Times New Roman"/>
        </w:rPr>
      </w:pPr>
      <w:r>
        <w:rPr>
          <w:rFonts w:ascii="Times New Roman" w:eastAsia="Calibri" w:hAnsi="Times New Roman" w:cs="Times New Roman"/>
        </w:rPr>
        <w:t xml:space="preserve">Hegel, </w:t>
      </w:r>
      <w:r w:rsidR="00B4555C">
        <w:rPr>
          <w:rFonts w:ascii="Times New Roman" w:eastAsia="Calibri" w:hAnsi="Times New Roman" w:cs="Times New Roman"/>
        </w:rPr>
        <w:t xml:space="preserve">G. W. F., </w:t>
      </w:r>
      <w:r w:rsidR="00B4555C" w:rsidRPr="00B4555C">
        <w:rPr>
          <w:rFonts w:ascii="Times New Roman" w:eastAsia="Calibri" w:hAnsi="Times New Roman" w:cs="Times New Roman"/>
          <w:i/>
          <w:iCs/>
        </w:rPr>
        <w:t>Hegel’s Aesthetics: Lectures on Fine Art</w:t>
      </w:r>
      <w:r w:rsidR="00B4555C" w:rsidRPr="00B4555C">
        <w:rPr>
          <w:rFonts w:ascii="Times New Roman" w:eastAsia="Calibri" w:hAnsi="Times New Roman" w:cs="Times New Roman"/>
        </w:rPr>
        <w:t>, 2 vols., trans. T. M. Knox, Oxford: Clarendon Press, 1975.</w:t>
      </w:r>
    </w:p>
    <w:p w14:paraId="3B7CFA48" w14:textId="151519F3" w:rsidR="003C0F5D" w:rsidRPr="00513D95" w:rsidRDefault="003C0F5D" w:rsidP="00BC3D15">
      <w:pPr>
        <w:rPr>
          <w:rFonts w:ascii="Times New Roman" w:eastAsia="Calibri" w:hAnsi="Times New Roman" w:cs="Times New Roman"/>
        </w:rPr>
      </w:pPr>
      <w:r>
        <w:rPr>
          <w:rFonts w:ascii="Times New Roman" w:eastAsia="Calibri" w:hAnsi="Times New Roman" w:cs="Times New Roman"/>
        </w:rPr>
        <w:t xml:space="preserve">von Humboldt, A., </w:t>
      </w:r>
      <w:r w:rsidRPr="00C52734">
        <w:rPr>
          <w:rFonts w:ascii="Times New Roman" w:eastAsia="Calibri" w:hAnsi="Times New Roman" w:cs="Times New Roman"/>
          <w:i/>
          <w:iCs/>
        </w:rPr>
        <w:t>Kosmos</w:t>
      </w:r>
      <w:r>
        <w:rPr>
          <w:rFonts w:ascii="Times New Roman" w:eastAsia="Calibri" w:hAnsi="Times New Roman" w:cs="Times New Roman"/>
        </w:rPr>
        <w:t xml:space="preserve">, Vol. I, </w:t>
      </w:r>
      <w:r w:rsidR="00C52734">
        <w:rPr>
          <w:rFonts w:ascii="Times New Roman" w:eastAsia="Calibri" w:hAnsi="Times New Roman" w:cs="Times New Roman"/>
        </w:rPr>
        <w:t xml:space="preserve">1845; English transl. by </w:t>
      </w:r>
      <w:proofErr w:type="spellStart"/>
      <w:r w:rsidR="00C52734">
        <w:rPr>
          <w:rFonts w:ascii="Times New Roman" w:eastAsia="Calibri" w:hAnsi="Times New Roman" w:cs="Times New Roman"/>
        </w:rPr>
        <w:t>Otté</w:t>
      </w:r>
      <w:proofErr w:type="spellEnd"/>
      <w:r w:rsidR="00C52734">
        <w:rPr>
          <w:rFonts w:ascii="Times New Roman" w:eastAsia="Calibri" w:hAnsi="Times New Roman" w:cs="Times New Roman"/>
        </w:rPr>
        <w:t xml:space="preserve">, E. C., </w:t>
      </w:r>
      <w:r w:rsidR="00C52734" w:rsidRPr="00C52734">
        <w:rPr>
          <w:rFonts w:ascii="Times New Roman" w:eastAsia="Calibri" w:hAnsi="Times New Roman" w:cs="Times New Roman"/>
          <w:i/>
          <w:iCs/>
        </w:rPr>
        <w:t>Kosmos</w:t>
      </w:r>
      <w:r w:rsidR="00C52734">
        <w:rPr>
          <w:rFonts w:ascii="Times New Roman" w:eastAsia="Calibri" w:hAnsi="Times New Roman" w:cs="Times New Roman"/>
        </w:rPr>
        <w:t>, vol. I, New York: Harper &amp; Brothers 1858.</w:t>
      </w:r>
    </w:p>
    <w:p w14:paraId="145DDD5E" w14:textId="6854D759" w:rsidR="00256403" w:rsidRPr="0059201E" w:rsidRDefault="00256403" w:rsidP="00B356AA">
      <w:pPr>
        <w:widowControl w:val="0"/>
        <w:suppressAutoHyphens/>
        <w:spacing w:after="0" w:line="240" w:lineRule="auto"/>
        <w:jc w:val="both"/>
        <w:rPr>
          <w:rFonts w:ascii="Times New Roman" w:eastAsia="Calibri" w:hAnsi="Times New Roman" w:cs="Times New Roman"/>
          <w:lang w:val="fr-FR"/>
        </w:rPr>
      </w:pPr>
      <w:r w:rsidRPr="0059201E">
        <w:rPr>
          <w:rFonts w:ascii="Times New Roman" w:eastAsia="Calibri" w:hAnsi="Times New Roman" w:cs="Times New Roman"/>
          <w:lang w:val="fr-FR"/>
        </w:rPr>
        <w:lastRenderedPageBreak/>
        <w:t xml:space="preserve">Jakob, M., </w:t>
      </w:r>
      <w:r w:rsidRPr="0059201E">
        <w:rPr>
          <w:rFonts w:ascii="Times New Roman" w:eastAsia="Calibri" w:hAnsi="Times New Roman" w:cs="Times New Roman"/>
          <w:i/>
          <w:iCs/>
          <w:lang w:val="fr-FR"/>
        </w:rPr>
        <w:t>Le Paysage</w:t>
      </w:r>
      <w:r w:rsidRPr="0059201E">
        <w:rPr>
          <w:rFonts w:ascii="Times New Roman" w:eastAsia="Calibri" w:hAnsi="Times New Roman" w:cs="Times New Roman"/>
          <w:lang w:val="fr-FR"/>
        </w:rPr>
        <w:t xml:space="preserve">, </w:t>
      </w:r>
      <w:proofErr w:type="spellStart"/>
      <w:proofErr w:type="gramStart"/>
      <w:r w:rsidR="00FF4AE3" w:rsidRPr="0059201E">
        <w:rPr>
          <w:rFonts w:ascii="Times New Roman" w:eastAsia="Calibri" w:hAnsi="Times New Roman" w:cs="Times New Roman"/>
          <w:lang w:val="fr-FR"/>
        </w:rPr>
        <w:t>Geneve</w:t>
      </w:r>
      <w:proofErr w:type="spellEnd"/>
      <w:r w:rsidR="00FF4AE3" w:rsidRPr="0059201E">
        <w:rPr>
          <w:rFonts w:ascii="Times New Roman" w:eastAsia="Calibri" w:hAnsi="Times New Roman" w:cs="Times New Roman"/>
          <w:lang w:val="fr-FR"/>
        </w:rPr>
        <w:t>:</w:t>
      </w:r>
      <w:proofErr w:type="gramEnd"/>
      <w:r w:rsidR="00FF4AE3" w:rsidRPr="0059201E">
        <w:rPr>
          <w:rFonts w:ascii="Times New Roman" w:eastAsia="Calibri" w:hAnsi="Times New Roman" w:cs="Times New Roman"/>
          <w:lang w:val="fr-FR"/>
        </w:rPr>
        <w:t xml:space="preserve"> Gollion 2008.</w:t>
      </w:r>
    </w:p>
    <w:p w14:paraId="098D9A53" w14:textId="38A83342" w:rsidR="00933A35" w:rsidRPr="0059201E" w:rsidRDefault="00933A35" w:rsidP="00B356AA">
      <w:pPr>
        <w:widowControl w:val="0"/>
        <w:suppressAutoHyphens/>
        <w:spacing w:after="0" w:line="240" w:lineRule="auto"/>
        <w:jc w:val="both"/>
        <w:rPr>
          <w:rFonts w:ascii="Times New Roman" w:eastAsia="Calibri" w:hAnsi="Times New Roman" w:cs="Times New Roman"/>
          <w:lang w:val="fr-FR"/>
        </w:rPr>
      </w:pPr>
    </w:p>
    <w:p w14:paraId="072B8F02" w14:textId="4820CF9E" w:rsidR="00933A35" w:rsidRPr="00D02A52" w:rsidRDefault="00933A35" w:rsidP="00B356AA">
      <w:pPr>
        <w:widowControl w:val="0"/>
        <w:suppressAutoHyphens/>
        <w:spacing w:after="0" w:line="240" w:lineRule="auto"/>
        <w:jc w:val="both"/>
        <w:rPr>
          <w:rFonts w:ascii="Times New Roman" w:eastAsia="Calibri" w:hAnsi="Times New Roman" w:cs="Times New Roman"/>
          <w:lang w:val="fr-FR"/>
        </w:rPr>
      </w:pPr>
      <w:r w:rsidRPr="00D02A52">
        <w:rPr>
          <w:rFonts w:ascii="Times New Roman" w:eastAsia="Calibri" w:hAnsi="Times New Roman" w:cs="Times New Roman"/>
          <w:lang w:val="fr-FR"/>
        </w:rPr>
        <w:t xml:space="preserve">Jullien, F., </w:t>
      </w:r>
      <w:r w:rsidR="00D02A52" w:rsidRPr="00D02A52">
        <w:rPr>
          <w:rFonts w:ascii="Times New Roman" w:eastAsia="Calibri" w:hAnsi="Times New Roman" w:cs="Times New Roman"/>
          <w:lang w:val="fr-FR"/>
        </w:rPr>
        <w:t>Vivre de p</w:t>
      </w:r>
      <w:r w:rsidR="00D02A52">
        <w:rPr>
          <w:rFonts w:ascii="Times New Roman" w:eastAsia="Calibri" w:hAnsi="Times New Roman" w:cs="Times New Roman"/>
          <w:lang w:val="fr-FR"/>
        </w:rPr>
        <w:t xml:space="preserve">aysage ou l’impensé de la raison, </w:t>
      </w:r>
      <w:proofErr w:type="gramStart"/>
      <w:r w:rsidR="00132BDA">
        <w:rPr>
          <w:rFonts w:ascii="Times New Roman" w:eastAsia="Calibri" w:hAnsi="Times New Roman" w:cs="Times New Roman"/>
          <w:lang w:val="fr-FR"/>
        </w:rPr>
        <w:t>Paris:</w:t>
      </w:r>
      <w:proofErr w:type="gramEnd"/>
      <w:r w:rsidR="00132BDA">
        <w:rPr>
          <w:rFonts w:ascii="Times New Roman" w:eastAsia="Calibri" w:hAnsi="Times New Roman" w:cs="Times New Roman"/>
          <w:lang w:val="fr-FR"/>
        </w:rPr>
        <w:t xml:space="preserve"> Gallimard 2014.</w:t>
      </w:r>
    </w:p>
    <w:p w14:paraId="686FEA89" w14:textId="28858627" w:rsidR="00BC3D15" w:rsidRPr="00D02A52" w:rsidRDefault="00BC3D15" w:rsidP="00B356AA">
      <w:pPr>
        <w:widowControl w:val="0"/>
        <w:suppressAutoHyphens/>
        <w:spacing w:after="0" w:line="240" w:lineRule="auto"/>
        <w:jc w:val="both"/>
        <w:rPr>
          <w:rFonts w:ascii="Times New Roman" w:eastAsia="Calibri" w:hAnsi="Times New Roman" w:cs="Times New Roman"/>
          <w:lang w:val="fr-FR"/>
        </w:rPr>
      </w:pPr>
    </w:p>
    <w:p w14:paraId="25784DBA" w14:textId="716BB6EC" w:rsidR="00BC3D15" w:rsidRDefault="00BC3D15" w:rsidP="00B356AA">
      <w:pPr>
        <w:widowControl w:val="0"/>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Kühne, O., </w:t>
      </w:r>
      <w:r w:rsidRPr="00BC3D15">
        <w:rPr>
          <w:rFonts w:ascii="Times New Roman" w:eastAsia="Calibri" w:hAnsi="Times New Roman" w:cs="Times New Roman"/>
          <w:i/>
          <w:iCs/>
        </w:rPr>
        <w:t>Landscape Theories. A Brief Introduction</w:t>
      </w:r>
      <w:r>
        <w:rPr>
          <w:rFonts w:ascii="Times New Roman" w:eastAsia="Calibri" w:hAnsi="Times New Roman" w:cs="Times New Roman"/>
        </w:rPr>
        <w:t>, Cham: Springer 2019.</w:t>
      </w:r>
    </w:p>
    <w:p w14:paraId="4C557CD6" w14:textId="1956539D" w:rsidR="00344A71" w:rsidRDefault="00344A71" w:rsidP="00B356AA">
      <w:pPr>
        <w:widowControl w:val="0"/>
        <w:suppressAutoHyphens/>
        <w:spacing w:after="0" w:line="240" w:lineRule="auto"/>
        <w:jc w:val="both"/>
        <w:rPr>
          <w:rFonts w:ascii="Times New Roman" w:eastAsia="Calibri" w:hAnsi="Times New Roman" w:cs="Times New Roman"/>
        </w:rPr>
      </w:pPr>
    </w:p>
    <w:p w14:paraId="1FD27645" w14:textId="675AC3F9" w:rsidR="00344A71" w:rsidRDefault="00344A71" w:rsidP="00B356AA">
      <w:pPr>
        <w:widowControl w:val="0"/>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Lakoff, G. and Johnsen, M., </w:t>
      </w:r>
      <w:r w:rsidRPr="00344A71">
        <w:rPr>
          <w:rFonts w:ascii="Times New Roman" w:eastAsia="Calibri" w:hAnsi="Times New Roman" w:cs="Times New Roman"/>
          <w:i/>
          <w:iCs/>
        </w:rPr>
        <w:t>Metaphors we live by</w:t>
      </w:r>
      <w:r>
        <w:rPr>
          <w:rFonts w:ascii="Times New Roman" w:eastAsia="Calibri" w:hAnsi="Times New Roman" w:cs="Times New Roman"/>
        </w:rPr>
        <w:t xml:space="preserve">, Chicago: University of Chicago Press 1980. </w:t>
      </w:r>
    </w:p>
    <w:p w14:paraId="201D1B39" w14:textId="17AA258A" w:rsidR="0098171D" w:rsidRDefault="0098171D" w:rsidP="00B356AA">
      <w:pPr>
        <w:widowControl w:val="0"/>
        <w:suppressAutoHyphens/>
        <w:spacing w:after="0" w:line="240" w:lineRule="auto"/>
        <w:jc w:val="both"/>
        <w:rPr>
          <w:rFonts w:ascii="Times New Roman" w:eastAsia="Calibri" w:hAnsi="Times New Roman" w:cs="Times New Roman"/>
        </w:rPr>
      </w:pPr>
    </w:p>
    <w:p w14:paraId="756ECBB6" w14:textId="554573F3" w:rsidR="0098171D" w:rsidRDefault="0098171D" w:rsidP="00B356AA">
      <w:pPr>
        <w:widowControl w:val="0"/>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Latour, B., “</w:t>
      </w:r>
      <w:r w:rsidRPr="0098171D">
        <w:rPr>
          <w:rFonts w:ascii="Times New Roman" w:eastAsia="Calibri" w:hAnsi="Times New Roman" w:cs="Times New Roman"/>
        </w:rPr>
        <w:t>Agency at the time of the Anthropocene</w:t>
      </w:r>
      <w:r>
        <w:rPr>
          <w:rFonts w:ascii="Times New Roman" w:eastAsia="Calibri" w:hAnsi="Times New Roman" w:cs="Times New Roman"/>
        </w:rPr>
        <w:t>”</w:t>
      </w:r>
      <w:r w:rsidRPr="0098171D">
        <w:rPr>
          <w:rFonts w:ascii="Times New Roman" w:eastAsia="Calibri" w:hAnsi="Times New Roman" w:cs="Times New Roman"/>
        </w:rPr>
        <w:t xml:space="preserve">, </w:t>
      </w:r>
      <w:r w:rsidRPr="0098171D">
        <w:rPr>
          <w:rFonts w:ascii="Times New Roman" w:eastAsia="Calibri" w:hAnsi="Times New Roman" w:cs="Times New Roman"/>
          <w:i/>
          <w:iCs/>
        </w:rPr>
        <w:t>New Literary History</w:t>
      </w:r>
      <w:r w:rsidRPr="0098171D">
        <w:rPr>
          <w:rFonts w:ascii="Times New Roman" w:eastAsia="Calibri" w:hAnsi="Times New Roman" w:cs="Times New Roman"/>
        </w:rPr>
        <w:t>, Vol. 45, 201</w:t>
      </w:r>
      <w:r w:rsidR="00890F22">
        <w:rPr>
          <w:rFonts w:ascii="Times New Roman" w:eastAsia="Calibri" w:hAnsi="Times New Roman" w:cs="Times New Roman"/>
        </w:rPr>
        <w:t>4</w:t>
      </w:r>
      <w:r w:rsidRPr="0098171D">
        <w:rPr>
          <w:rFonts w:ascii="Times New Roman" w:eastAsia="Calibri" w:hAnsi="Times New Roman" w:cs="Times New Roman"/>
        </w:rPr>
        <w:t>, pp. 1-18.</w:t>
      </w:r>
    </w:p>
    <w:p w14:paraId="3FB4012F" w14:textId="779E3B9E" w:rsidR="005F356C" w:rsidRDefault="005F356C" w:rsidP="00B356AA">
      <w:pPr>
        <w:widowControl w:val="0"/>
        <w:suppressAutoHyphens/>
        <w:spacing w:after="0" w:line="240" w:lineRule="auto"/>
        <w:jc w:val="both"/>
        <w:rPr>
          <w:rFonts w:ascii="Times New Roman" w:eastAsia="Calibri" w:hAnsi="Times New Roman" w:cs="Times New Roman"/>
        </w:rPr>
      </w:pPr>
    </w:p>
    <w:p w14:paraId="0C620A8C" w14:textId="1F9D7CD2" w:rsidR="005F356C" w:rsidRPr="00B950D4" w:rsidRDefault="005F356C" w:rsidP="005F356C">
      <w:pPr>
        <w:rPr>
          <w:rFonts w:ascii="Times New Roman" w:eastAsia="Calibri" w:hAnsi="Times New Roman" w:cs="Times New Roman"/>
          <w:lang w:val="en-US"/>
        </w:rPr>
      </w:pPr>
      <w:r w:rsidRPr="00B950D4">
        <w:rPr>
          <w:rFonts w:ascii="Times New Roman" w:eastAsia="Calibri" w:hAnsi="Times New Roman" w:cs="Times New Roman"/>
          <w:lang w:val="en-US"/>
        </w:rPr>
        <w:t xml:space="preserve">Lehmann, H., </w:t>
      </w:r>
      <w:bookmarkStart w:id="2" w:name="_Hlk108715422"/>
      <w:r w:rsidRPr="00B950D4">
        <w:rPr>
          <w:rFonts w:ascii="Times New Roman" w:eastAsia="Calibri" w:hAnsi="Times New Roman" w:cs="Times New Roman"/>
          <w:lang w:val="en-US"/>
        </w:rPr>
        <w:t>“</w:t>
      </w:r>
      <w:bookmarkEnd w:id="2"/>
      <w:r w:rsidRPr="00B950D4">
        <w:rPr>
          <w:rFonts w:ascii="Times New Roman" w:eastAsia="Calibri" w:hAnsi="Times New Roman" w:cs="Times New Roman"/>
          <w:lang w:val="en-US"/>
        </w:rPr>
        <w:t>Die Physiognomie der Landschaft</w:t>
      </w:r>
      <w:r w:rsidRPr="00B950D4">
        <w:rPr>
          <w:rFonts w:ascii="Times New Roman" w:eastAsia="Calibri" w:hAnsi="Times New Roman" w:cs="Times New Roman"/>
          <w:iCs/>
          <w:lang w:val="en-US"/>
        </w:rPr>
        <w:t>”</w:t>
      </w:r>
      <w:r w:rsidRPr="00B950D4">
        <w:rPr>
          <w:rFonts w:ascii="Times New Roman" w:eastAsia="Calibri" w:hAnsi="Times New Roman" w:cs="Times New Roman"/>
          <w:lang w:val="en-US"/>
        </w:rPr>
        <w:t xml:space="preserve">, </w:t>
      </w:r>
      <w:r w:rsidRPr="00B950D4">
        <w:rPr>
          <w:rFonts w:ascii="Times New Roman" w:eastAsia="Calibri" w:hAnsi="Times New Roman" w:cs="Times New Roman"/>
          <w:i/>
          <w:iCs/>
          <w:lang w:val="en-US"/>
        </w:rPr>
        <w:t>Studium Generale</w:t>
      </w:r>
      <w:r w:rsidRPr="00B950D4">
        <w:rPr>
          <w:rFonts w:ascii="Times New Roman" w:eastAsia="Calibri" w:hAnsi="Times New Roman" w:cs="Times New Roman"/>
          <w:lang w:val="en-US"/>
        </w:rPr>
        <w:t>, 3/4-5, 1950, pp. 182-195.</w:t>
      </w:r>
    </w:p>
    <w:p w14:paraId="77CA53DD" w14:textId="1A2DC0E8" w:rsidR="00B43A3C" w:rsidRPr="00091471" w:rsidRDefault="00B43A3C" w:rsidP="005F356C">
      <w:pPr>
        <w:rPr>
          <w:rFonts w:ascii="Times New Roman" w:eastAsia="Calibri" w:hAnsi="Times New Roman" w:cs="Times New Roman"/>
          <w:lang w:val="en-US"/>
        </w:rPr>
      </w:pPr>
      <w:r w:rsidRPr="00091471">
        <w:rPr>
          <w:rFonts w:ascii="Times New Roman" w:eastAsia="Calibri" w:hAnsi="Times New Roman" w:cs="Times New Roman"/>
          <w:lang w:val="en-US"/>
        </w:rPr>
        <w:t xml:space="preserve">Levi, P., </w:t>
      </w:r>
      <w:r w:rsidRPr="00091471">
        <w:rPr>
          <w:rFonts w:ascii="Times New Roman" w:eastAsia="Calibri" w:hAnsi="Times New Roman" w:cs="Times New Roman"/>
          <w:i/>
          <w:iCs/>
          <w:lang w:val="en-US"/>
        </w:rPr>
        <w:t>La chiave a stella</w:t>
      </w:r>
      <w:r w:rsidRPr="00091471">
        <w:rPr>
          <w:rFonts w:ascii="Times New Roman" w:eastAsia="Calibri" w:hAnsi="Times New Roman" w:cs="Times New Roman"/>
          <w:lang w:val="en-US"/>
        </w:rPr>
        <w:t xml:space="preserve">, 1978; English transl. by Weaver, W., </w:t>
      </w:r>
      <w:r w:rsidRPr="00091471">
        <w:rPr>
          <w:rFonts w:ascii="Times New Roman" w:eastAsia="Calibri" w:hAnsi="Times New Roman" w:cs="Times New Roman"/>
          <w:i/>
          <w:iCs/>
          <w:lang w:val="en-US"/>
        </w:rPr>
        <w:t>The Wrench</w:t>
      </w:r>
      <w:r w:rsidRPr="00091471">
        <w:rPr>
          <w:rFonts w:ascii="Times New Roman" w:eastAsia="Calibri" w:hAnsi="Times New Roman" w:cs="Times New Roman"/>
          <w:lang w:val="en-US"/>
        </w:rPr>
        <w:t>, New York</w:t>
      </w:r>
      <w:r w:rsidR="00B950D4">
        <w:rPr>
          <w:rFonts w:ascii="Times New Roman" w:eastAsia="Calibri" w:hAnsi="Times New Roman" w:cs="Times New Roman"/>
          <w:lang w:val="en-US"/>
        </w:rPr>
        <w:t>:</w:t>
      </w:r>
      <w:r w:rsidRPr="00091471">
        <w:rPr>
          <w:rFonts w:ascii="Times New Roman" w:eastAsia="Calibri" w:hAnsi="Times New Roman" w:cs="Times New Roman"/>
          <w:lang w:val="en-US"/>
        </w:rPr>
        <w:t xml:space="preserve"> Summit Book 1987.</w:t>
      </w:r>
    </w:p>
    <w:p w14:paraId="13AD491C" w14:textId="0BE7CCDF" w:rsidR="003D4DA4" w:rsidRPr="00091471" w:rsidRDefault="003D4DA4" w:rsidP="005F356C">
      <w:pPr>
        <w:rPr>
          <w:rFonts w:ascii="Times New Roman" w:eastAsia="Calibri" w:hAnsi="Times New Roman" w:cs="Times New Roman"/>
          <w:lang w:val="en-US"/>
        </w:rPr>
      </w:pPr>
      <w:r w:rsidRPr="00091471">
        <w:rPr>
          <w:rFonts w:ascii="Times New Roman" w:eastAsia="Calibri" w:hAnsi="Times New Roman" w:cs="Times New Roman"/>
          <w:lang w:val="en-US"/>
        </w:rPr>
        <w:t xml:space="preserve">Lorimer, H., “Cultural geography: the busyness of being more-than-representational”, </w:t>
      </w:r>
      <w:r w:rsidRPr="00091471">
        <w:rPr>
          <w:rFonts w:ascii="Times New Roman" w:eastAsia="Calibri" w:hAnsi="Times New Roman" w:cs="Times New Roman"/>
          <w:i/>
          <w:iCs/>
          <w:lang w:val="en-US"/>
        </w:rPr>
        <w:t>Progress of Human Geography</w:t>
      </w:r>
      <w:r w:rsidRPr="00091471">
        <w:rPr>
          <w:rFonts w:ascii="Times New Roman" w:eastAsia="Calibri" w:hAnsi="Times New Roman" w:cs="Times New Roman"/>
          <w:lang w:val="en-US"/>
        </w:rPr>
        <w:t xml:space="preserve"> 29(1), 2005, p. 83–94.</w:t>
      </w:r>
    </w:p>
    <w:p w14:paraId="7D706F3D" w14:textId="77D5E43A" w:rsidR="00FF4AE3" w:rsidRDefault="00D67576" w:rsidP="00D67576">
      <w:pPr>
        <w:rPr>
          <w:rFonts w:ascii="Times New Roman" w:eastAsia="Calibri" w:hAnsi="Times New Roman" w:cs="Times New Roman"/>
          <w:lang w:val="fr-FR"/>
        </w:rPr>
      </w:pPr>
      <w:r w:rsidRPr="005A4BCD">
        <w:rPr>
          <w:rFonts w:ascii="Times New Roman" w:eastAsia="Calibri" w:hAnsi="Times New Roman" w:cs="Times New Roman"/>
          <w:lang w:val="fr-FR"/>
        </w:rPr>
        <w:t>Marano, M., “L’idée de p</w:t>
      </w:r>
      <w:r>
        <w:rPr>
          <w:rFonts w:ascii="Times New Roman" w:eastAsia="Calibri" w:hAnsi="Times New Roman" w:cs="Times New Roman"/>
          <w:lang w:val="fr-FR"/>
        </w:rPr>
        <w:t>aysage entre esthétique et géographie</w:t>
      </w:r>
      <w:bookmarkStart w:id="3" w:name="_Hlk108715466"/>
      <w:r w:rsidRPr="005A4BCD">
        <w:rPr>
          <w:rFonts w:ascii="Times New Roman" w:eastAsia="Calibri" w:hAnsi="Times New Roman" w:cs="Times New Roman"/>
          <w:lang w:val="fr-FR"/>
        </w:rPr>
        <w:t>”</w:t>
      </w:r>
      <w:bookmarkEnd w:id="3"/>
      <w:r>
        <w:rPr>
          <w:rFonts w:ascii="Times New Roman" w:eastAsia="Calibri" w:hAnsi="Times New Roman" w:cs="Times New Roman"/>
          <w:lang w:val="fr-FR"/>
        </w:rPr>
        <w:t xml:space="preserve">, </w:t>
      </w:r>
      <w:r w:rsidRPr="005A4BCD">
        <w:rPr>
          <w:rFonts w:ascii="Times New Roman" w:eastAsia="Calibri" w:hAnsi="Times New Roman" w:cs="Times New Roman"/>
          <w:i/>
          <w:iCs/>
          <w:lang w:val="fr-FR"/>
        </w:rPr>
        <w:t>Journal of Interdisciplinary History of Ideas</w:t>
      </w:r>
      <w:r>
        <w:rPr>
          <w:rFonts w:ascii="Times New Roman" w:eastAsia="Calibri" w:hAnsi="Times New Roman" w:cs="Times New Roman"/>
          <w:lang w:val="fr-FR"/>
        </w:rPr>
        <w:t>, Vol. 6 (12), 2017, pp. 5 :1 – 5 :34.</w:t>
      </w:r>
    </w:p>
    <w:p w14:paraId="63A186FE" w14:textId="387A0A4B" w:rsidR="008D5040" w:rsidRDefault="008D5040" w:rsidP="00D67576">
      <w:pPr>
        <w:rPr>
          <w:rFonts w:ascii="Times New Roman" w:hAnsi="Times New Roman" w:cs="Times New Roman"/>
          <w:lang w:val="en-US"/>
        </w:rPr>
      </w:pPr>
      <w:r w:rsidRPr="00BD2C14">
        <w:rPr>
          <w:rFonts w:ascii="Times New Roman" w:hAnsi="Times New Roman" w:cs="Times New Roman"/>
          <w:lang w:val="en-US"/>
        </w:rPr>
        <w:t>Massey, D.</w:t>
      </w:r>
      <w:r>
        <w:rPr>
          <w:rFonts w:ascii="Times New Roman" w:hAnsi="Times New Roman" w:cs="Times New Roman"/>
          <w:lang w:val="en-US"/>
        </w:rPr>
        <w:t>,</w:t>
      </w:r>
      <w:r w:rsidRPr="00BD2C14">
        <w:rPr>
          <w:rFonts w:ascii="Times New Roman" w:hAnsi="Times New Roman" w:cs="Times New Roman"/>
          <w:lang w:val="en-US"/>
        </w:rPr>
        <w:t xml:space="preserve"> </w:t>
      </w:r>
      <w:r w:rsidRPr="00BD2C14">
        <w:rPr>
          <w:rFonts w:ascii="Times New Roman" w:hAnsi="Times New Roman" w:cs="Times New Roman"/>
          <w:i/>
          <w:iCs/>
          <w:lang w:val="en-US"/>
        </w:rPr>
        <w:t>Space, Place and Gender</w:t>
      </w:r>
      <w:r w:rsidRPr="00BD2C14">
        <w:rPr>
          <w:rFonts w:ascii="Times New Roman" w:hAnsi="Times New Roman" w:cs="Times New Roman"/>
          <w:lang w:val="en-US"/>
        </w:rPr>
        <w:t>. Oxford and Cambridge (UK): Blackwell and Polity Press</w:t>
      </w:r>
      <w:r>
        <w:rPr>
          <w:rFonts w:ascii="Times New Roman" w:hAnsi="Times New Roman" w:cs="Times New Roman"/>
          <w:lang w:val="en-US"/>
        </w:rPr>
        <w:t xml:space="preserve"> 1994</w:t>
      </w:r>
      <w:r w:rsidRPr="00BD2C14">
        <w:rPr>
          <w:rFonts w:ascii="Times New Roman" w:hAnsi="Times New Roman" w:cs="Times New Roman"/>
          <w:lang w:val="en-US"/>
        </w:rPr>
        <w:t>.</w:t>
      </w:r>
    </w:p>
    <w:p w14:paraId="3B68AE04" w14:textId="1B9CE4FF" w:rsidR="00AD1E7E" w:rsidRPr="008D5040" w:rsidRDefault="00E7638F" w:rsidP="00D67576">
      <w:pPr>
        <w:rPr>
          <w:rFonts w:ascii="Times New Roman" w:hAnsi="Times New Roman" w:cs="Times New Roman"/>
          <w:lang w:val="en-US"/>
        </w:rPr>
      </w:pPr>
      <w:r>
        <w:rPr>
          <w:rFonts w:ascii="Times New Roman" w:hAnsi="Times New Roman" w:cs="Times New Roman"/>
          <w:lang w:val="en-US"/>
        </w:rPr>
        <w:t xml:space="preserve">Mazúr, E., “Space in Geography”, </w:t>
      </w:r>
      <w:r w:rsidRPr="00E7638F">
        <w:rPr>
          <w:rFonts w:ascii="Times New Roman" w:hAnsi="Times New Roman" w:cs="Times New Roman"/>
          <w:i/>
          <w:iCs/>
          <w:lang w:val="en-US"/>
        </w:rPr>
        <w:t>GeoJournal</w:t>
      </w:r>
      <w:r w:rsidRPr="00E7638F">
        <w:rPr>
          <w:rFonts w:ascii="Times New Roman" w:hAnsi="Times New Roman" w:cs="Times New Roman"/>
          <w:lang w:val="en-US"/>
        </w:rPr>
        <w:t>, Vol. 7, No. 2, Landscape Synthesis</w:t>
      </w:r>
      <w:r>
        <w:rPr>
          <w:rFonts w:ascii="Times New Roman" w:hAnsi="Times New Roman" w:cs="Times New Roman"/>
          <w:lang w:val="en-US"/>
        </w:rPr>
        <w:t xml:space="preserve">, </w:t>
      </w:r>
      <w:r w:rsidRPr="00E7638F">
        <w:rPr>
          <w:rFonts w:ascii="Times New Roman" w:hAnsi="Times New Roman" w:cs="Times New Roman"/>
          <w:lang w:val="en-US"/>
        </w:rPr>
        <w:t>1983, pp. 139-143.</w:t>
      </w:r>
    </w:p>
    <w:p w14:paraId="5B358F9B" w14:textId="2F6FD7D2" w:rsidR="00256403" w:rsidRDefault="00FF4AE3" w:rsidP="00602B5E">
      <w:pPr>
        <w:rPr>
          <w:rFonts w:ascii="Times New Roman" w:eastAsia="Calibri" w:hAnsi="Times New Roman" w:cs="Times New Roman"/>
        </w:rPr>
      </w:pPr>
      <w:bookmarkStart w:id="4" w:name="_Hlk80720468"/>
      <w:r w:rsidRPr="00740DF1">
        <w:rPr>
          <w:rFonts w:ascii="Times New Roman" w:eastAsia="Calibri" w:hAnsi="Times New Roman" w:cs="Times New Roman"/>
        </w:rPr>
        <w:t>Olwig, K., “</w:t>
      </w:r>
      <w:r w:rsidRPr="00740DF1">
        <w:rPr>
          <w:rFonts w:ascii="Times New Roman" w:eastAsia="Calibri" w:hAnsi="Times New Roman" w:cs="Times New Roman"/>
          <w:iCs/>
        </w:rPr>
        <w:t>Recovering the substantive nature of landscape”</w:t>
      </w:r>
      <w:r w:rsidRPr="00740DF1">
        <w:rPr>
          <w:rFonts w:ascii="Times New Roman" w:eastAsia="Calibri" w:hAnsi="Times New Roman" w:cs="Times New Roman"/>
        </w:rPr>
        <w:t xml:space="preserve">, </w:t>
      </w:r>
      <w:r w:rsidRPr="00602B5E">
        <w:rPr>
          <w:rFonts w:ascii="Times New Roman" w:eastAsia="Calibri" w:hAnsi="Times New Roman" w:cs="Times New Roman"/>
          <w:i/>
          <w:iCs/>
        </w:rPr>
        <w:t xml:space="preserve">Annals of the Association of American Geographers </w:t>
      </w:r>
      <w:r w:rsidRPr="00740DF1">
        <w:rPr>
          <w:rFonts w:ascii="Times New Roman" w:eastAsia="Calibri" w:hAnsi="Times New Roman" w:cs="Times New Roman"/>
        </w:rPr>
        <w:t>86, 1996, pp. 630-653.</w:t>
      </w:r>
      <w:bookmarkEnd w:id="4"/>
    </w:p>
    <w:p w14:paraId="32D79002" w14:textId="3A816B98" w:rsidR="00BF7D58" w:rsidRPr="00091471" w:rsidRDefault="00AD40E1" w:rsidP="00602B5E">
      <w:pPr>
        <w:rPr>
          <w:rFonts w:ascii="Times New Roman" w:eastAsia="Calibri" w:hAnsi="Times New Roman" w:cs="Times New Roman"/>
          <w:lang w:val="fr-FR"/>
        </w:rPr>
      </w:pPr>
      <w:r w:rsidRPr="00091471">
        <w:rPr>
          <w:rFonts w:ascii="Times New Roman" w:eastAsia="Calibri" w:hAnsi="Times New Roman" w:cs="Times New Roman"/>
          <w:lang w:val="it-IT"/>
        </w:rPr>
        <w:t xml:space="preserve">Pareyson, L., </w:t>
      </w:r>
      <w:r w:rsidR="00BF7D58" w:rsidRPr="00091471">
        <w:rPr>
          <w:rFonts w:ascii="Times New Roman" w:eastAsia="Calibri" w:hAnsi="Times New Roman" w:cs="Times New Roman"/>
          <w:i/>
          <w:iCs/>
          <w:lang w:val="it-IT"/>
        </w:rPr>
        <w:t>Estetica. Teoria della formatività</w:t>
      </w:r>
      <w:r w:rsidR="00BF7D58" w:rsidRPr="00091471">
        <w:rPr>
          <w:rFonts w:ascii="Times New Roman" w:eastAsia="Calibri" w:hAnsi="Times New Roman" w:cs="Times New Roman"/>
          <w:lang w:val="it-IT"/>
        </w:rPr>
        <w:t xml:space="preserve">, 1954; ed. </w:t>
      </w:r>
      <w:proofErr w:type="gramStart"/>
      <w:r w:rsidR="00BF7D58" w:rsidRPr="00091471">
        <w:rPr>
          <w:rFonts w:ascii="Times New Roman" w:eastAsia="Calibri" w:hAnsi="Times New Roman" w:cs="Times New Roman"/>
          <w:lang w:val="fr-FR"/>
        </w:rPr>
        <w:t>Firenze:</w:t>
      </w:r>
      <w:proofErr w:type="gramEnd"/>
      <w:r w:rsidR="00BF7D58" w:rsidRPr="00091471">
        <w:rPr>
          <w:rFonts w:ascii="Times New Roman" w:eastAsia="Calibri" w:hAnsi="Times New Roman" w:cs="Times New Roman"/>
          <w:lang w:val="fr-FR"/>
        </w:rPr>
        <w:t xml:space="preserve"> Sansoni 1974.</w:t>
      </w:r>
    </w:p>
    <w:p w14:paraId="70B76F26" w14:textId="0457F459" w:rsidR="00AD40E1" w:rsidRDefault="00BF7D58" w:rsidP="00602B5E">
      <w:pPr>
        <w:rPr>
          <w:rFonts w:ascii="Times New Roman" w:eastAsia="Calibri" w:hAnsi="Times New Roman" w:cs="Times New Roman"/>
        </w:rPr>
      </w:pPr>
      <w:r w:rsidRPr="00091471">
        <w:rPr>
          <w:rFonts w:ascii="Times New Roman" w:eastAsia="Calibri" w:hAnsi="Times New Roman" w:cs="Times New Roman"/>
          <w:lang w:val="fr-FR"/>
        </w:rPr>
        <w:t xml:space="preserve">---, </w:t>
      </w:r>
      <w:r w:rsidR="00AD40E1" w:rsidRPr="00091471">
        <w:rPr>
          <w:rFonts w:ascii="Times New Roman" w:eastAsia="Calibri" w:hAnsi="Times New Roman" w:cs="Times New Roman"/>
          <w:i/>
          <w:iCs/>
          <w:lang w:val="fr-FR"/>
        </w:rPr>
        <w:t xml:space="preserve">Existence, </w:t>
      </w:r>
      <w:proofErr w:type="spellStart"/>
      <w:r w:rsidR="00AD40E1" w:rsidRPr="00091471">
        <w:rPr>
          <w:rFonts w:ascii="Times New Roman" w:eastAsia="Calibri" w:hAnsi="Times New Roman" w:cs="Times New Roman"/>
          <w:i/>
          <w:iCs/>
          <w:lang w:val="fr-FR"/>
        </w:rPr>
        <w:t>Interpretation</w:t>
      </w:r>
      <w:proofErr w:type="spellEnd"/>
      <w:r w:rsidR="00AD40E1" w:rsidRPr="00091471">
        <w:rPr>
          <w:rFonts w:ascii="Times New Roman" w:eastAsia="Calibri" w:hAnsi="Times New Roman" w:cs="Times New Roman"/>
          <w:i/>
          <w:iCs/>
          <w:lang w:val="fr-FR"/>
        </w:rPr>
        <w:t xml:space="preserve">, Freedom. </w:t>
      </w:r>
      <w:r w:rsidR="00AD40E1" w:rsidRPr="00FA4986">
        <w:rPr>
          <w:rFonts w:ascii="Times New Roman" w:eastAsia="Calibri" w:hAnsi="Times New Roman" w:cs="Times New Roman"/>
          <w:i/>
          <w:iCs/>
        </w:rPr>
        <w:t>Selected Writings</w:t>
      </w:r>
      <w:r w:rsidR="00AD40E1">
        <w:rPr>
          <w:rFonts w:ascii="Times New Roman" w:eastAsia="Calibri" w:hAnsi="Times New Roman" w:cs="Times New Roman"/>
        </w:rPr>
        <w:t xml:space="preserve">, English ed. </w:t>
      </w:r>
      <w:r w:rsidR="00FA4986">
        <w:rPr>
          <w:rFonts w:ascii="Times New Roman" w:eastAsia="Calibri" w:hAnsi="Times New Roman" w:cs="Times New Roman"/>
        </w:rPr>
        <w:t>by Bubbio, D., Aurora (CO): The Davies Group Publisher 2009.</w:t>
      </w:r>
    </w:p>
    <w:p w14:paraId="40F2C836" w14:textId="4B683110" w:rsidR="00FA4986" w:rsidRDefault="00FA4986" w:rsidP="00602B5E">
      <w:pPr>
        <w:rPr>
          <w:rFonts w:ascii="Times New Roman" w:eastAsia="Calibri" w:hAnsi="Times New Roman" w:cs="Times New Roman"/>
        </w:rPr>
      </w:pPr>
      <w:r>
        <w:rPr>
          <w:rFonts w:ascii="Times New Roman" w:eastAsia="Calibri" w:hAnsi="Times New Roman" w:cs="Times New Roman"/>
        </w:rPr>
        <w:t xml:space="preserve">---, </w:t>
      </w:r>
      <w:r w:rsidRPr="00FA4986">
        <w:rPr>
          <w:rFonts w:ascii="Times New Roman" w:eastAsia="Calibri" w:hAnsi="Times New Roman" w:cs="Times New Roman"/>
          <w:i/>
          <w:iCs/>
        </w:rPr>
        <w:t>Verità e interpretazione</w:t>
      </w:r>
      <w:r>
        <w:rPr>
          <w:rFonts w:ascii="Times New Roman" w:eastAsia="Calibri" w:hAnsi="Times New Roman" w:cs="Times New Roman"/>
        </w:rPr>
        <w:t xml:space="preserve">, 1971; English transl. by Valgenti, R., </w:t>
      </w:r>
      <w:r w:rsidRPr="00FA4986">
        <w:rPr>
          <w:rFonts w:ascii="Times New Roman" w:eastAsia="Calibri" w:hAnsi="Times New Roman" w:cs="Times New Roman"/>
          <w:i/>
          <w:iCs/>
        </w:rPr>
        <w:t>Truth and Interpretation</w:t>
      </w:r>
      <w:r>
        <w:rPr>
          <w:rFonts w:ascii="Times New Roman" w:eastAsia="Calibri" w:hAnsi="Times New Roman" w:cs="Times New Roman"/>
        </w:rPr>
        <w:t>, Albany (NY): State University of New York Press 2013.</w:t>
      </w:r>
    </w:p>
    <w:p w14:paraId="772F1497" w14:textId="61D98C06" w:rsidR="00B872C6" w:rsidRDefault="00B872C6" w:rsidP="00602B5E">
      <w:pPr>
        <w:rPr>
          <w:rFonts w:ascii="Times New Roman" w:eastAsia="Calibri" w:hAnsi="Times New Roman" w:cs="Times New Roman"/>
        </w:rPr>
      </w:pPr>
      <w:r>
        <w:rPr>
          <w:rFonts w:ascii="Times New Roman" w:eastAsia="Calibri" w:hAnsi="Times New Roman" w:cs="Times New Roman"/>
        </w:rPr>
        <w:t>Pastor, G. and Torres, L., “</w:t>
      </w:r>
      <w:r w:rsidRPr="00B872C6">
        <w:rPr>
          <w:rFonts w:ascii="Times New Roman" w:eastAsia="Calibri" w:hAnsi="Times New Roman" w:cs="Times New Roman"/>
        </w:rPr>
        <w:t>Landscape enclaves: wine capitalism and luxury tourism in Mendoza, Argentina</w:t>
      </w:r>
      <w:r>
        <w:rPr>
          <w:rFonts w:ascii="Times New Roman" w:eastAsia="Calibri" w:hAnsi="Times New Roman" w:cs="Times New Roman"/>
        </w:rPr>
        <w:t xml:space="preserve">”, </w:t>
      </w:r>
      <w:r w:rsidRPr="00B872C6">
        <w:rPr>
          <w:rFonts w:ascii="Times New Roman" w:eastAsia="Calibri" w:hAnsi="Times New Roman" w:cs="Times New Roman"/>
          <w:i/>
          <w:iCs/>
        </w:rPr>
        <w:t>Journal of Political Ecology</w:t>
      </w:r>
      <w:r w:rsidRPr="00B872C6">
        <w:rPr>
          <w:rFonts w:ascii="Times New Roman" w:eastAsia="Calibri" w:hAnsi="Times New Roman" w:cs="Times New Roman"/>
        </w:rPr>
        <w:t xml:space="preserve"> 27(1), pp. 580-593.</w:t>
      </w:r>
    </w:p>
    <w:p w14:paraId="29B564B2" w14:textId="0319E704" w:rsidR="00D841C9" w:rsidRPr="00091471" w:rsidRDefault="00D841C9" w:rsidP="00602B5E">
      <w:pPr>
        <w:rPr>
          <w:rFonts w:ascii="Times New Roman" w:eastAsia="Calibri" w:hAnsi="Times New Roman" w:cs="Times New Roman"/>
          <w:lang w:val="it-IT"/>
        </w:rPr>
      </w:pPr>
      <w:r w:rsidRPr="00091471">
        <w:rPr>
          <w:rFonts w:ascii="Times New Roman" w:eastAsia="Calibri" w:hAnsi="Times New Roman" w:cs="Times New Roman"/>
          <w:lang w:val="it-IT"/>
        </w:rPr>
        <w:t xml:space="preserve">Resta, C., </w:t>
      </w:r>
      <w:r w:rsidRPr="00091471">
        <w:rPr>
          <w:rFonts w:ascii="Times New Roman" w:eastAsia="Calibri" w:hAnsi="Times New Roman" w:cs="Times New Roman"/>
          <w:i/>
          <w:iCs/>
          <w:lang w:val="it-IT"/>
        </w:rPr>
        <w:t>Geofilosofia del Mediterraneo</w:t>
      </w:r>
      <w:r w:rsidRPr="00091471">
        <w:rPr>
          <w:rFonts w:ascii="Times New Roman" w:eastAsia="Calibri" w:hAnsi="Times New Roman" w:cs="Times New Roman"/>
          <w:lang w:val="it-IT"/>
        </w:rPr>
        <w:t>, Messina: Mesogea 2012.</w:t>
      </w:r>
    </w:p>
    <w:p w14:paraId="5242C343" w14:textId="26DB81A7" w:rsidR="00F01682" w:rsidRPr="00091471" w:rsidRDefault="00F01682" w:rsidP="00602B5E">
      <w:pPr>
        <w:rPr>
          <w:rFonts w:ascii="Times New Roman" w:eastAsia="Calibri" w:hAnsi="Times New Roman" w:cs="Times New Roman"/>
          <w:lang w:val="it-IT"/>
        </w:rPr>
      </w:pPr>
      <w:r w:rsidRPr="00091471">
        <w:rPr>
          <w:rFonts w:ascii="Times New Roman" w:eastAsia="Calibri" w:hAnsi="Times New Roman" w:cs="Times New Roman"/>
          <w:lang w:val="it-IT"/>
        </w:rPr>
        <w:t xml:space="preserve">Ritter, J., </w:t>
      </w:r>
      <w:r w:rsidRPr="00091471">
        <w:rPr>
          <w:rFonts w:ascii="Times New Roman" w:eastAsia="Calibri" w:hAnsi="Times New Roman" w:cs="Times New Roman"/>
          <w:i/>
          <w:iCs/>
          <w:lang w:val="it-IT"/>
        </w:rPr>
        <w:t>Landschaft. Zur Funktion des Ästhetischen</w:t>
      </w:r>
      <w:r w:rsidRPr="00091471">
        <w:rPr>
          <w:rFonts w:ascii="Times New Roman" w:eastAsia="Calibri" w:hAnsi="Times New Roman" w:cs="Times New Roman"/>
          <w:lang w:val="it-IT"/>
        </w:rPr>
        <w:t xml:space="preserve"> </w:t>
      </w:r>
      <w:r w:rsidRPr="00091471">
        <w:rPr>
          <w:rFonts w:ascii="Times New Roman" w:eastAsia="Calibri" w:hAnsi="Times New Roman" w:cs="Times New Roman"/>
          <w:i/>
          <w:iCs/>
          <w:lang w:val="it-IT"/>
        </w:rPr>
        <w:t xml:space="preserve">in </w:t>
      </w:r>
      <w:proofErr w:type="spellStart"/>
      <w:r w:rsidRPr="00091471">
        <w:rPr>
          <w:rFonts w:ascii="Times New Roman" w:eastAsia="Calibri" w:hAnsi="Times New Roman" w:cs="Times New Roman"/>
          <w:i/>
          <w:iCs/>
          <w:lang w:val="it-IT"/>
        </w:rPr>
        <w:t>der</w:t>
      </w:r>
      <w:proofErr w:type="spellEnd"/>
      <w:r w:rsidRPr="00091471">
        <w:rPr>
          <w:rFonts w:ascii="Times New Roman" w:eastAsia="Calibri" w:hAnsi="Times New Roman" w:cs="Times New Roman"/>
          <w:i/>
          <w:iCs/>
          <w:lang w:val="it-IT"/>
        </w:rPr>
        <w:t xml:space="preserve"> modernen Gesellschaft</w:t>
      </w:r>
      <w:r w:rsidRPr="00091471">
        <w:rPr>
          <w:rFonts w:ascii="Times New Roman" w:eastAsia="Calibri" w:hAnsi="Times New Roman" w:cs="Times New Roman"/>
          <w:lang w:val="it-IT"/>
        </w:rPr>
        <w:t>, 1974.</w:t>
      </w:r>
    </w:p>
    <w:p w14:paraId="4E09A41B" w14:textId="26FBBCDE" w:rsidR="00B1216F" w:rsidRPr="00091471" w:rsidRDefault="00B1216F" w:rsidP="00602B5E">
      <w:pPr>
        <w:rPr>
          <w:rFonts w:ascii="Times New Roman" w:hAnsi="Times New Roman" w:cs="Times New Roman"/>
          <w:lang w:val="en-US"/>
        </w:rPr>
      </w:pPr>
      <w:r w:rsidRPr="00B1216F">
        <w:rPr>
          <w:rFonts w:ascii="Times New Roman" w:hAnsi="Times New Roman" w:cs="Times New Roman"/>
          <w:lang w:val="it-IT"/>
        </w:rPr>
        <w:t>R</w:t>
      </w:r>
      <w:r>
        <w:rPr>
          <w:rFonts w:ascii="Times New Roman" w:hAnsi="Times New Roman" w:cs="Times New Roman"/>
          <w:lang w:val="it-IT"/>
        </w:rPr>
        <w:t>ossi,</w:t>
      </w:r>
      <w:r w:rsidRPr="00B1216F">
        <w:rPr>
          <w:rFonts w:ascii="Times New Roman" w:hAnsi="Times New Roman" w:cs="Times New Roman"/>
          <w:lang w:val="it-IT"/>
        </w:rPr>
        <w:t xml:space="preserve"> P. (ed.)</w:t>
      </w:r>
      <w:r>
        <w:rPr>
          <w:rFonts w:ascii="Times New Roman" w:hAnsi="Times New Roman" w:cs="Times New Roman"/>
          <w:lang w:val="it-IT"/>
        </w:rPr>
        <w:t>,</w:t>
      </w:r>
      <w:r w:rsidRPr="00B1216F">
        <w:rPr>
          <w:rFonts w:ascii="Times New Roman" w:hAnsi="Times New Roman" w:cs="Times New Roman"/>
          <w:lang w:val="it-IT"/>
        </w:rPr>
        <w:t xml:space="preserve"> </w:t>
      </w:r>
      <w:r w:rsidRPr="00B1216F">
        <w:rPr>
          <w:rFonts w:ascii="Times New Roman" w:hAnsi="Times New Roman" w:cs="Times New Roman"/>
          <w:i/>
          <w:iCs/>
          <w:lang w:val="it-IT"/>
        </w:rPr>
        <w:t>Storia della scienza</w:t>
      </w:r>
      <w:r w:rsidRPr="00B1216F">
        <w:rPr>
          <w:rFonts w:ascii="Times New Roman" w:hAnsi="Times New Roman" w:cs="Times New Roman"/>
          <w:lang w:val="it-IT"/>
        </w:rPr>
        <w:t xml:space="preserve">, </w:t>
      </w:r>
      <w:r>
        <w:rPr>
          <w:rFonts w:ascii="Times New Roman" w:hAnsi="Times New Roman" w:cs="Times New Roman"/>
          <w:lang w:val="it-IT"/>
        </w:rPr>
        <w:t xml:space="preserve">Vol. </w:t>
      </w:r>
      <w:r w:rsidRPr="00091471">
        <w:rPr>
          <w:rFonts w:ascii="Times New Roman" w:hAnsi="Times New Roman" w:cs="Times New Roman"/>
          <w:lang w:val="en-US"/>
        </w:rPr>
        <w:t xml:space="preserve">I, Torino: </w:t>
      </w:r>
      <w:proofErr w:type="spellStart"/>
      <w:r w:rsidRPr="00091471">
        <w:rPr>
          <w:rFonts w:ascii="Times New Roman" w:hAnsi="Times New Roman" w:cs="Times New Roman"/>
          <w:lang w:val="en-US"/>
        </w:rPr>
        <w:t>Utet</w:t>
      </w:r>
      <w:proofErr w:type="spellEnd"/>
      <w:r w:rsidRPr="00091471">
        <w:rPr>
          <w:rFonts w:ascii="Times New Roman" w:hAnsi="Times New Roman" w:cs="Times New Roman"/>
          <w:lang w:val="en-US"/>
        </w:rPr>
        <w:t>, 1988.</w:t>
      </w:r>
    </w:p>
    <w:p w14:paraId="22896B04" w14:textId="40227503" w:rsidR="00A66DA1" w:rsidRPr="00B1216F" w:rsidRDefault="00A66DA1" w:rsidP="00602B5E">
      <w:pPr>
        <w:rPr>
          <w:rFonts w:ascii="Times New Roman" w:eastAsia="Calibri" w:hAnsi="Times New Roman" w:cs="Times New Roman"/>
        </w:rPr>
      </w:pPr>
      <w:r w:rsidRPr="00091471">
        <w:rPr>
          <w:rFonts w:ascii="Times New Roman" w:hAnsi="Times New Roman" w:cs="Times New Roman"/>
          <w:lang w:val="en-US"/>
        </w:rPr>
        <w:t>Saarinen, J., “Enclaves in tourism: producing and governing exclusive spaces for tourism”, Tourism Geographies, Vol. 21, 2019, pp. 739-748.</w:t>
      </w:r>
    </w:p>
    <w:p w14:paraId="3ED5221B" w14:textId="601A6957" w:rsidR="004F2F81" w:rsidRPr="00091471" w:rsidRDefault="004F2F81" w:rsidP="00602B5E">
      <w:pPr>
        <w:rPr>
          <w:rFonts w:ascii="Times New Roman" w:eastAsia="Calibri" w:hAnsi="Times New Roman" w:cs="Times New Roman"/>
          <w:lang w:val="it-IT"/>
        </w:rPr>
      </w:pPr>
      <w:r w:rsidRPr="00091471">
        <w:rPr>
          <w:rFonts w:ascii="Times New Roman" w:eastAsia="Calibri" w:hAnsi="Times New Roman" w:cs="Times New Roman"/>
          <w:lang w:val="it-IT"/>
        </w:rPr>
        <w:t xml:space="preserve">Salvatori F., “Paesaggio: bene culturale per lo sviluppo sostenibile”, in Salvatori, F. (ed.), </w:t>
      </w:r>
      <w:r w:rsidRPr="00091471">
        <w:rPr>
          <w:rFonts w:ascii="Times New Roman" w:eastAsia="Calibri" w:hAnsi="Times New Roman" w:cs="Times New Roman"/>
          <w:i/>
          <w:iCs/>
          <w:lang w:val="it-IT"/>
        </w:rPr>
        <w:t>Paesaggio e sacralità</w:t>
      </w:r>
      <w:r w:rsidRPr="00091471">
        <w:rPr>
          <w:rFonts w:ascii="Times New Roman" w:eastAsia="Calibri" w:hAnsi="Times New Roman" w:cs="Times New Roman"/>
          <w:lang w:val="it-IT"/>
        </w:rPr>
        <w:t>, Stresa: Edizioni Rosminiane, 2003, pp. 97-104.</w:t>
      </w:r>
    </w:p>
    <w:p w14:paraId="6C209AA2" w14:textId="7F3DDD1F" w:rsidR="006C7ED2" w:rsidRPr="006C7ED2" w:rsidRDefault="006C7ED2" w:rsidP="00602B5E">
      <w:pPr>
        <w:rPr>
          <w:rFonts w:ascii="Times New Roman" w:eastAsia="Calibri" w:hAnsi="Times New Roman" w:cs="Times New Roman"/>
          <w:lang w:val="en-US"/>
        </w:rPr>
      </w:pPr>
      <w:r w:rsidRPr="00E86471">
        <w:rPr>
          <w:rFonts w:ascii="Times New Roman" w:eastAsia="Calibri" w:hAnsi="Times New Roman" w:cs="Times New Roman"/>
          <w:lang w:val="en-US"/>
        </w:rPr>
        <w:t xml:space="preserve">Sauer, C., </w:t>
      </w:r>
      <w:r w:rsidRPr="00740DF1">
        <w:rPr>
          <w:rFonts w:ascii="Times New Roman" w:eastAsia="Calibri" w:hAnsi="Times New Roman" w:cs="Times New Roman"/>
          <w:i/>
          <w:iCs/>
          <w:lang w:val="en-US"/>
        </w:rPr>
        <w:t>The morphology of landscape</w:t>
      </w:r>
      <w:r w:rsidRPr="00740DF1">
        <w:rPr>
          <w:rFonts w:ascii="Times New Roman" w:eastAsia="Calibri" w:hAnsi="Times New Roman" w:cs="Times New Roman"/>
          <w:lang w:val="en-US"/>
        </w:rPr>
        <w:t>, University of California, Berkley 1925, in Agnew, J., Livingstone, D. N., Rogers, A., (</w:t>
      </w:r>
      <w:r>
        <w:rPr>
          <w:rFonts w:ascii="Times New Roman" w:eastAsia="Calibri" w:hAnsi="Times New Roman" w:cs="Times New Roman"/>
          <w:lang w:val="en-US"/>
        </w:rPr>
        <w:t>ed</w:t>
      </w:r>
      <w:r w:rsidR="00A22B83">
        <w:rPr>
          <w:rFonts w:ascii="Times New Roman" w:eastAsia="Calibri" w:hAnsi="Times New Roman" w:cs="Times New Roman"/>
          <w:lang w:val="en-US"/>
        </w:rPr>
        <w:t>s</w:t>
      </w:r>
      <w:r>
        <w:rPr>
          <w:rFonts w:ascii="Times New Roman" w:eastAsia="Calibri" w:hAnsi="Times New Roman" w:cs="Times New Roman"/>
          <w:lang w:val="en-US"/>
        </w:rPr>
        <w:t>.</w:t>
      </w:r>
      <w:r w:rsidRPr="00740DF1">
        <w:rPr>
          <w:rFonts w:ascii="Times New Roman" w:eastAsia="Calibri" w:hAnsi="Times New Roman" w:cs="Times New Roman"/>
          <w:lang w:val="en-US"/>
        </w:rPr>
        <w:t xml:space="preserve">), </w:t>
      </w:r>
      <w:r w:rsidRPr="00740DF1">
        <w:rPr>
          <w:rFonts w:ascii="Times New Roman" w:eastAsia="Calibri" w:hAnsi="Times New Roman" w:cs="Times New Roman"/>
          <w:i/>
          <w:iCs/>
          <w:lang w:val="en-US"/>
        </w:rPr>
        <w:t>Human Geography: An Essential Anthology</w:t>
      </w:r>
      <w:r w:rsidRPr="00740DF1">
        <w:rPr>
          <w:rFonts w:ascii="Times New Roman" w:eastAsia="Calibri" w:hAnsi="Times New Roman" w:cs="Times New Roman"/>
          <w:lang w:val="en-US"/>
        </w:rPr>
        <w:t>, Blackwell, Oxford 1996, pp. 296-315.</w:t>
      </w:r>
    </w:p>
    <w:p w14:paraId="75983368" w14:textId="32F10660" w:rsidR="00962756" w:rsidRDefault="00962756" w:rsidP="00602B5E">
      <w:pPr>
        <w:rPr>
          <w:rFonts w:ascii="Times New Roman" w:eastAsia="Calibri" w:hAnsi="Times New Roman" w:cs="Times New Roman"/>
        </w:rPr>
      </w:pPr>
      <w:r w:rsidRPr="00091471">
        <w:rPr>
          <w:rFonts w:ascii="Times New Roman" w:eastAsia="Calibri" w:hAnsi="Times New Roman" w:cs="Times New Roman"/>
          <w:lang w:val="fr-FR"/>
        </w:rPr>
        <w:t>Simmel, G.,</w:t>
      </w:r>
      <w:r w:rsidRPr="00091471">
        <w:rPr>
          <w:rFonts w:ascii="Times New Roman" w:eastAsia="Calibri" w:hAnsi="Times New Roman" w:cs="Times New Roman"/>
          <w:i/>
          <w:iCs/>
          <w:lang w:val="fr-FR"/>
        </w:rPr>
        <w:t xml:space="preserve"> Philosophie der Landschaft</w:t>
      </w:r>
      <w:r w:rsidRPr="00091471">
        <w:rPr>
          <w:rFonts w:ascii="Times New Roman" w:eastAsia="Calibri" w:hAnsi="Times New Roman" w:cs="Times New Roman"/>
          <w:lang w:val="fr-FR"/>
        </w:rPr>
        <w:t>, 1913</w:t>
      </w:r>
      <w:r w:rsidR="006102F2" w:rsidRPr="00091471">
        <w:rPr>
          <w:rFonts w:ascii="Times New Roman" w:eastAsia="Calibri" w:hAnsi="Times New Roman" w:cs="Times New Roman"/>
          <w:lang w:val="fr-FR"/>
        </w:rPr>
        <w:t xml:space="preserve">. </w:t>
      </w:r>
      <w:r w:rsidR="006102F2">
        <w:rPr>
          <w:rFonts w:ascii="Times New Roman" w:eastAsia="Calibri" w:hAnsi="Times New Roman" w:cs="Times New Roman"/>
        </w:rPr>
        <w:t xml:space="preserve">English transl. </w:t>
      </w:r>
      <w:r w:rsidR="002645C2">
        <w:rPr>
          <w:rFonts w:ascii="Times New Roman" w:eastAsia="Calibri" w:hAnsi="Times New Roman" w:cs="Times New Roman"/>
        </w:rPr>
        <w:t xml:space="preserve">by Bleicher, J., “Philosophy of Landscape”, </w:t>
      </w:r>
      <w:r w:rsidR="002645C2" w:rsidRPr="002645C2">
        <w:rPr>
          <w:rFonts w:ascii="Times New Roman" w:eastAsia="Calibri" w:hAnsi="Times New Roman" w:cs="Times New Roman"/>
          <w:i/>
          <w:iCs/>
        </w:rPr>
        <w:t>Theory, Culture &amp; Society</w:t>
      </w:r>
      <w:r w:rsidR="002645C2">
        <w:rPr>
          <w:rFonts w:ascii="Times New Roman" w:eastAsia="Calibri" w:hAnsi="Times New Roman" w:cs="Times New Roman"/>
        </w:rPr>
        <w:t>, Vol. 24 (7-8), pp. 20-29.</w:t>
      </w:r>
    </w:p>
    <w:p w14:paraId="638E5342" w14:textId="3593C3DD" w:rsidR="00EC7ABF" w:rsidRDefault="00EC7ABF" w:rsidP="00602B5E">
      <w:pPr>
        <w:rPr>
          <w:rFonts w:ascii="Times New Roman" w:eastAsia="Calibri" w:hAnsi="Times New Roman" w:cs="Times New Roman"/>
        </w:rPr>
      </w:pPr>
      <w:r w:rsidRPr="00EC7ABF">
        <w:rPr>
          <w:rFonts w:ascii="Times New Roman" w:eastAsia="Calibri" w:hAnsi="Times New Roman" w:cs="Times New Roman"/>
        </w:rPr>
        <w:t xml:space="preserve">Soja, E., </w:t>
      </w:r>
      <w:r w:rsidRPr="00EC7ABF">
        <w:rPr>
          <w:rFonts w:ascii="Times New Roman" w:eastAsia="Calibri" w:hAnsi="Times New Roman" w:cs="Times New Roman"/>
          <w:i/>
          <w:iCs/>
        </w:rPr>
        <w:t>Thirdspace</w:t>
      </w:r>
      <w:r>
        <w:rPr>
          <w:rFonts w:ascii="Times New Roman" w:eastAsia="Calibri" w:hAnsi="Times New Roman" w:cs="Times New Roman"/>
        </w:rPr>
        <w:t>,</w:t>
      </w:r>
      <w:r w:rsidRPr="00EC7ABF">
        <w:rPr>
          <w:rFonts w:ascii="Times New Roman" w:eastAsia="Calibri" w:hAnsi="Times New Roman" w:cs="Times New Roman"/>
        </w:rPr>
        <w:t xml:space="preserve"> Oxford: Blackwell 1996.</w:t>
      </w:r>
    </w:p>
    <w:p w14:paraId="275B15A3" w14:textId="77777777" w:rsidR="00B64080" w:rsidRPr="00091471" w:rsidRDefault="00C243A8" w:rsidP="00B356AA">
      <w:pPr>
        <w:widowControl w:val="0"/>
        <w:suppressAutoHyphens/>
        <w:spacing w:after="0" w:line="240" w:lineRule="auto"/>
        <w:jc w:val="both"/>
        <w:rPr>
          <w:rFonts w:ascii="Times New Roman" w:eastAsia="Calibri" w:hAnsi="Times New Roman" w:cs="Times New Roman"/>
          <w:lang w:val="it-IT"/>
        </w:rPr>
      </w:pPr>
      <w:r w:rsidRPr="00091471">
        <w:rPr>
          <w:rFonts w:ascii="Times New Roman" w:eastAsia="Calibri" w:hAnsi="Times New Roman" w:cs="Times New Roman"/>
          <w:lang w:val="it-IT"/>
        </w:rPr>
        <w:t>Tanca, M.,</w:t>
      </w:r>
      <w:r w:rsidRPr="00091471">
        <w:rPr>
          <w:rFonts w:ascii="Times New Roman" w:eastAsia="Calibri" w:hAnsi="Times New Roman" w:cs="Times New Roman"/>
          <w:i/>
          <w:iCs/>
          <w:lang w:val="it-IT"/>
        </w:rPr>
        <w:t xml:space="preserve"> Geografia e Filosofia. Materiali di lavoro</w:t>
      </w:r>
      <w:r w:rsidRPr="00091471">
        <w:rPr>
          <w:rFonts w:ascii="Times New Roman" w:eastAsia="Calibri" w:hAnsi="Times New Roman" w:cs="Times New Roman"/>
          <w:lang w:val="it-IT"/>
        </w:rPr>
        <w:t>, Milano: Franco Angeli 2012.</w:t>
      </w:r>
    </w:p>
    <w:p w14:paraId="502B12A1" w14:textId="77777777" w:rsidR="00B64080" w:rsidRPr="00091471" w:rsidRDefault="00B64080" w:rsidP="00B356AA">
      <w:pPr>
        <w:widowControl w:val="0"/>
        <w:suppressAutoHyphens/>
        <w:spacing w:after="0" w:line="240" w:lineRule="auto"/>
        <w:jc w:val="both"/>
        <w:rPr>
          <w:rFonts w:ascii="Times New Roman" w:eastAsia="Calibri" w:hAnsi="Times New Roman" w:cs="Times New Roman"/>
          <w:lang w:val="it-IT"/>
        </w:rPr>
      </w:pPr>
    </w:p>
    <w:p w14:paraId="021FE49A" w14:textId="6C59E820" w:rsidR="00B64080" w:rsidRDefault="00B64080" w:rsidP="00B356AA">
      <w:pPr>
        <w:widowControl w:val="0"/>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Tuan, Y. F., </w:t>
      </w:r>
      <w:r w:rsidRPr="00B64080">
        <w:rPr>
          <w:rFonts w:ascii="Times New Roman" w:eastAsia="Calibri" w:hAnsi="Times New Roman" w:cs="Times New Roman"/>
          <w:i/>
          <w:iCs/>
        </w:rPr>
        <w:t>Romantic Geographies. In Search of the Sublime Landscape</w:t>
      </w:r>
      <w:r>
        <w:rPr>
          <w:rFonts w:ascii="Times New Roman" w:eastAsia="Calibri" w:hAnsi="Times New Roman" w:cs="Times New Roman"/>
        </w:rPr>
        <w:t>, Madison: University of Wisconsin Press 2013.</w:t>
      </w:r>
    </w:p>
    <w:p w14:paraId="17666289" w14:textId="77777777" w:rsidR="00B64080" w:rsidRDefault="00B64080" w:rsidP="00B356AA">
      <w:pPr>
        <w:widowControl w:val="0"/>
        <w:suppressAutoHyphens/>
        <w:spacing w:after="0" w:line="240" w:lineRule="auto"/>
        <w:jc w:val="both"/>
        <w:rPr>
          <w:rFonts w:ascii="Times New Roman" w:eastAsia="Calibri" w:hAnsi="Times New Roman" w:cs="Times New Roman"/>
        </w:rPr>
      </w:pPr>
    </w:p>
    <w:p w14:paraId="29308FDC" w14:textId="1B9D6F42" w:rsidR="000C0FA9" w:rsidRDefault="000C0FA9" w:rsidP="00B356AA">
      <w:pPr>
        <w:widowControl w:val="0"/>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Tilley, C., </w:t>
      </w:r>
      <w:r w:rsidRPr="000C0FA9">
        <w:rPr>
          <w:rFonts w:ascii="Times New Roman" w:eastAsia="Calibri" w:hAnsi="Times New Roman" w:cs="Times New Roman"/>
          <w:i/>
          <w:iCs/>
        </w:rPr>
        <w:t>A Phenomenology of Landscape</w:t>
      </w:r>
      <w:r>
        <w:rPr>
          <w:rFonts w:ascii="Times New Roman" w:eastAsia="Calibri" w:hAnsi="Times New Roman" w:cs="Times New Roman"/>
        </w:rPr>
        <w:t>, Oxford (UK): Berg 1997.</w:t>
      </w:r>
    </w:p>
    <w:p w14:paraId="01C1FBFD" w14:textId="09ECD78E" w:rsidR="00C428B6" w:rsidRDefault="00C428B6" w:rsidP="00B356AA">
      <w:pPr>
        <w:widowControl w:val="0"/>
        <w:suppressAutoHyphens/>
        <w:spacing w:after="0" w:line="240" w:lineRule="auto"/>
        <w:jc w:val="both"/>
        <w:rPr>
          <w:rFonts w:ascii="Times New Roman" w:eastAsia="Calibri" w:hAnsi="Times New Roman" w:cs="Times New Roman"/>
        </w:rPr>
      </w:pPr>
    </w:p>
    <w:p w14:paraId="5E16105E" w14:textId="06409710" w:rsidR="00C428B6" w:rsidRPr="00091471" w:rsidRDefault="00C428B6" w:rsidP="00B356AA">
      <w:pPr>
        <w:widowControl w:val="0"/>
        <w:suppressAutoHyphens/>
        <w:spacing w:after="0" w:line="240" w:lineRule="auto"/>
        <w:jc w:val="both"/>
        <w:rPr>
          <w:rFonts w:ascii="Times New Roman" w:eastAsia="Calibri" w:hAnsi="Times New Roman" w:cs="Times New Roman"/>
          <w:lang w:val="it-IT"/>
        </w:rPr>
      </w:pPr>
      <w:r w:rsidRPr="00091471">
        <w:rPr>
          <w:rFonts w:ascii="Times New Roman" w:eastAsia="Calibri" w:hAnsi="Times New Roman" w:cs="Times New Roman"/>
          <w:lang w:val="it-IT"/>
        </w:rPr>
        <w:t xml:space="preserve">Vercellone, F., </w:t>
      </w:r>
      <w:r w:rsidRPr="00091471">
        <w:rPr>
          <w:rFonts w:ascii="Times New Roman" w:eastAsia="Calibri" w:hAnsi="Times New Roman" w:cs="Times New Roman"/>
          <w:i/>
          <w:iCs/>
          <w:lang w:val="it-IT"/>
        </w:rPr>
        <w:t>Arte e interattività nell’estetica di Luigi Pareyson</w:t>
      </w:r>
      <w:r w:rsidRPr="00091471">
        <w:rPr>
          <w:rFonts w:ascii="Times New Roman" w:eastAsia="Calibri" w:hAnsi="Times New Roman" w:cs="Times New Roman"/>
          <w:lang w:val="it-IT"/>
        </w:rPr>
        <w:t>, in Ciancio, C. e Pagano, M. (</w:t>
      </w:r>
      <w:proofErr w:type="spellStart"/>
      <w:r w:rsidRPr="00091471">
        <w:rPr>
          <w:rFonts w:ascii="Times New Roman" w:eastAsia="Calibri" w:hAnsi="Times New Roman" w:cs="Times New Roman"/>
          <w:lang w:val="it-IT"/>
        </w:rPr>
        <w:t>eds</w:t>
      </w:r>
      <w:proofErr w:type="spellEnd"/>
      <w:r w:rsidRPr="00091471">
        <w:rPr>
          <w:rFonts w:ascii="Times New Roman" w:eastAsia="Calibri" w:hAnsi="Times New Roman" w:cs="Times New Roman"/>
          <w:lang w:val="it-IT"/>
        </w:rPr>
        <w:t xml:space="preserve">.), </w:t>
      </w:r>
      <w:r w:rsidRPr="00091471">
        <w:rPr>
          <w:rFonts w:ascii="Times New Roman" w:eastAsia="Calibri" w:hAnsi="Times New Roman" w:cs="Times New Roman"/>
          <w:i/>
          <w:iCs/>
          <w:lang w:val="it-IT"/>
        </w:rPr>
        <w:t>Il pensiero della libertà. Luigi Pareyson a cent’anni dalla nascita</w:t>
      </w:r>
      <w:r w:rsidRPr="00091471">
        <w:rPr>
          <w:rFonts w:ascii="Times New Roman" w:eastAsia="Calibri" w:hAnsi="Times New Roman" w:cs="Times New Roman"/>
          <w:lang w:val="it-IT"/>
        </w:rPr>
        <w:t>, Sesto San Giovanni (MI): Mimesis 2020, pp. 223-226.</w:t>
      </w:r>
    </w:p>
    <w:p w14:paraId="5822C77F" w14:textId="5EA77939" w:rsidR="00E00779" w:rsidRPr="00E00779" w:rsidRDefault="00E00779" w:rsidP="00B356AA">
      <w:pPr>
        <w:widowControl w:val="0"/>
        <w:suppressAutoHyphens/>
        <w:spacing w:after="0" w:line="240" w:lineRule="auto"/>
        <w:jc w:val="both"/>
        <w:rPr>
          <w:rFonts w:ascii="Times New Roman" w:eastAsia="Calibri" w:hAnsi="Times New Roman" w:cs="Times New Roman"/>
        </w:rPr>
      </w:pPr>
      <w:r w:rsidRPr="0059201E">
        <w:rPr>
          <w:rFonts w:ascii="Times New Roman" w:eastAsia="Calibri" w:hAnsi="Times New Roman" w:cs="Times New Roman"/>
          <w:lang w:val="en-US"/>
        </w:rPr>
        <w:br/>
      </w:r>
      <w:r>
        <w:rPr>
          <w:rFonts w:ascii="Times New Roman" w:eastAsia="Calibri" w:hAnsi="Times New Roman" w:cs="Times New Roman"/>
        </w:rPr>
        <w:t xml:space="preserve">Vercellone, F. and Tedesco, S., </w:t>
      </w:r>
      <w:r w:rsidRPr="00E00779">
        <w:rPr>
          <w:rFonts w:ascii="Times New Roman" w:eastAsia="Calibri" w:hAnsi="Times New Roman" w:cs="Times New Roman"/>
          <w:i/>
          <w:iCs/>
        </w:rPr>
        <w:t>Glossary of Morphology</w:t>
      </w:r>
      <w:r>
        <w:rPr>
          <w:rFonts w:ascii="Times New Roman" w:eastAsia="Calibri" w:hAnsi="Times New Roman" w:cs="Times New Roman"/>
        </w:rPr>
        <w:t>, Cham: Springer 2021.</w:t>
      </w:r>
    </w:p>
    <w:p w14:paraId="0B00E8F5" w14:textId="65F3489E" w:rsidR="00C243A8" w:rsidRDefault="00C243A8" w:rsidP="00B356AA">
      <w:pPr>
        <w:widowControl w:val="0"/>
        <w:suppressAutoHyphens/>
        <w:spacing w:after="0" w:line="240" w:lineRule="auto"/>
        <w:jc w:val="both"/>
        <w:rPr>
          <w:rFonts w:ascii="Times New Roman" w:eastAsia="Calibri" w:hAnsi="Times New Roman" w:cs="Times New Roman"/>
          <w:lang w:val="en-US"/>
        </w:rPr>
      </w:pPr>
    </w:p>
    <w:p w14:paraId="4135B276" w14:textId="608AD7E1" w:rsidR="00344A71" w:rsidRPr="00091471" w:rsidRDefault="00344A71" w:rsidP="00B356AA">
      <w:pPr>
        <w:widowControl w:val="0"/>
        <w:suppressAutoHyphens/>
        <w:spacing w:after="0" w:line="240" w:lineRule="auto"/>
        <w:jc w:val="both"/>
        <w:rPr>
          <w:rFonts w:ascii="Times New Roman" w:eastAsia="Calibri" w:hAnsi="Times New Roman" w:cs="Times New Roman"/>
          <w:lang w:val="it-IT"/>
        </w:rPr>
      </w:pPr>
      <w:r w:rsidRPr="00091471">
        <w:rPr>
          <w:rFonts w:ascii="Times New Roman" w:eastAsia="Calibri" w:hAnsi="Times New Roman" w:cs="Times New Roman"/>
          <w:lang w:val="it-IT"/>
        </w:rPr>
        <w:t xml:space="preserve">Visioli, O., Le metafore spaziali delle dinamiche socio-politiche, </w:t>
      </w:r>
      <w:r w:rsidR="00870672" w:rsidRPr="00091471">
        <w:rPr>
          <w:rFonts w:ascii="Times New Roman" w:eastAsia="Calibri" w:hAnsi="Times New Roman" w:cs="Times New Roman"/>
          <w:lang w:val="it-IT"/>
        </w:rPr>
        <w:t>Trezzano sul Naviglio (MI): Unicopli 2012.</w:t>
      </w:r>
    </w:p>
    <w:p w14:paraId="4988B44B" w14:textId="1C798E1F" w:rsidR="00890F22" w:rsidRPr="00091471" w:rsidRDefault="00890F22" w:rsidP="00B356AA">
      <w:pPr>
        <w:widowControl w:val="0"/>
        <w:suppressAutoHyphens/>
        <w:spacing w:after="0" w:line="240" w:lineRule="auto"/>
        <w:jc w:val="both"/>
        <w:rPr>
          <w:rFonts w:ascii="Times New Roman" w:eastAsia="Calibri" w:hAnsi="Times New Roman" w:cs="Times New Roman"/>
          <w:lang w:val="it-IT"/>
        </w:rPr>
      </w:pPr>
    </w:p>
    <w:p w14:paraId="7E4DEBD0" w14:textId="70F1018F" w:rsidR="00890F22" w:rsidRDefault="00890F22" w:rsidP="00B356AA">
      <w:pPr>
        <w:widowControl w:val="0"/>
        <w:suppressAutoHyphens/>
        <w:spacing w:after="0" w:line="240" w:lineRule="auto"/>
        <w:jc w:val="both"/>
        <w:rPr>
          <w:rFonts w:ascii="Times New Roman" w:eastAsia="Calibri" w:hAnsi="Times New Roman" w:cs="Times New Roman"/>
          <w:lang w:val="en-US"/>
        </w:rPr>
      </w:pPr>
      <w:proofErr w:type="spellStart"/>
      <w:r w:rsidRPr="00890F22">
        <w:rPr>
          <w:rFonts w:ascii="Times New Roman" w:eastAsia="Calibri" w:hAnsi="Times New Roman" w:cs="Times New Roman"/>
          <w:lang w:val="en-US"/>
        </w:rPr>
        <w:t>Wark</w:t>
      </w:r>
      <w:proofErr w:type="spellEnd"/>
      <w:r w:rsidRPr="00890F22">
        <w:rPr>
          <w:rFonts w:ascii="Times New Roman" w:eastAsia="Calibri" w:hAnsi="Times New Roman" w:cs="Times New Roman"/>
          <w:lang w:val="en-US"/>
        </w:rPr>
        <w:t xml:space="preserve">, M., </w:t>
      </w:r>
      <w:r w:rsidRPr="00890F22">
        <w:rPr>
          <w:rFonts w:ascii="Times New Roman" w:eastAsia="Calibri" w:hAnsi="Times New Roman" w:cs="Times New Roman"/>
          <w:i/>
          <w:iCs/>
          <w:lang w:val="en-US"/>
        </w:rPr>
        <w:t>Molecular red: theory for the Anthropocene</w:t>
      </w:r>
      <w:r w:rsidRPr="00890F22">
        <w:rPr>
          <w:rFonts w:ascii="Times New Roman" w:eastAsia="Calibri" w:hAnsi="Times New Roman" w:cs="Times New Roman"/>
          <w:lang w:val="en-US"/>
        </w:rPr>
        <w:t>, London: Verso 2015.</w:t>
      </w:r>
    </w:p>
    <w:p w14:paraId="20B1F612" w14:textId="77777777" w:rsidR="00344A71" w:rsidRDefault="00344A71" w:rsidP="00B356AA">
      <w:pPr>
        <w:widowControl w:val="0"/>
        <w:suppressAutoHyphens/>
        <w:spacing w:after="0" w:line="240" w:lineRule="auto"/>
        <w:jc w:val="both"/>
        <w:rPr>
          <w:rFonts w:ascii="Times New Roman" w:eastAsia="Calibri" w:hAnsi="Times New Roman" w:cs="Times New Roman"/>
          <w:lang w:val="en-US"/>
        </w:rPr>
      </w:pPr>
    </w:p>
    <w:p w14:paraId="487AE06A" w14:textId="5F77422E" w:rsidR="00B356AA" w:rsidRDefault="00B356AA" w:rsidP="00B356AA">
      <w:pPr>
        <w:widowControl w:val="0"/>
        <w:suppressAutoHyphens/>
        <w:spacing w:after="0" w:line="240" w:lineRule="auto"/>
        <w:jc w:val="both"/>
        <w:rPr>
          <w:rFonts w:ascii="Times New Roman" w:eastAsia="Calibri" w:hAnsi="Times New Roman" w:cs="Times New Roman"/>
          <w:lang w:val="en-US"/>
        </w:rPr>
      </w:pPr>
      <w:r w:rsidRPr="00740DF1">
        <w:rPr>
          <w:rFonts w:ascii="Times New Roman" w:eastAsia="Calibri" w:hAnsi="Times New Roman" w:cs="Times New Roman"/>
          <w:lang w:val="en-US"/>
        </w:rPr>
        <w:t xml:space="preserve">Wylie, J., </w:t>
      </w:r>
      <w:r w:rsidRPr="00740DF1">
        <w:rPr>
          <w:rFonts w:ascii="Times New Roman" w:eastAsia="Calibri" w:hAnsi="Times New Roman" w:cs="Times New Roman"/>
          <w:i/>
          <w:iCs/>
          <w:lang w:val="en-US"/>
        </w:rPr>
        <w:t>Landscape</w:t>
      </w:r>
      <w:r w:rsidRPr="00740DF1">
        <w:rPr>
          <w:rFonts w:ascii="Times New Roman" w:eastAsia="Calibri" w:hAnsi="Times New Roman" w:cs="Times New Roman"/>
          <w:lang w:val="en-US"/>
        </w:rPr>
        <w:t>, London: Routledge 2007.</w:t>
      </w:r>
    </w:p>
    <w:bookmarkEnd w:id="1"/>
    <w:p w14:paraId="7880C049" w14:textId="2C61CE5D" w:rsidR="00B356AA" w:rsidRPr="00091471" w:rsidRDefault="00B356AA" w:rsidP="00AA68ED">
      <w:pPr>
        <w:rPr>
          <w:rFonts w:ascii="Times New Roman" w:hAnsi="Times New Roman" w:cs="Times New Roman"/>
          <w:noProof/>
          <w:sz w:val="24"/>
          <w:szCs w:val="24"/>
          <w:lang w:val="en-US"/>
        </w:rPr>
      </w:pPr>
    </w:p>
    <w:sectPr w:rsidR="00B356AA" w:rsidRPr="00091471" w:rsidSect="00C1209B">
      <w:pgSz w:w="11906" w:h="16838"/>
      <w:pgMar w:top="851" w:right="851" w:bottom="851" w:left="851" w:header="709"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D04B" w14:textId="77777777" w:rsidR="00346684" w:rsidRDefault="00346684" w:rsidP="00E46B25">
      <w:pPr>
        <w:spacing w:after="0" w:line="240" w:lineRule="auto"/>
      </w:pPr>
      <w:r>
        <w:separator/>
      </w:r>
    </w:p>
  </w:endnote>
  <w:endnote w:type="continuationSeparator" w:id="0">
    <w:p w14:paraId="1B5077E2" w14:textId="77777777" w:rsidR="00346684" w:rsidRDefault="00346684" w:rsidP="00E4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E8D5" w14:textId="77777777" w:rsidR="00346684" w:rsidRDefault="00346684" w:rsidP="00E46B25">
      <w:pPr>
        <w:spacing w:after="0" w:line="240" w:lineRule="auto"/>
      </w:pPr>
      <w:r>
        <w:separator/>
      </w:r>
    </w:p>
  </w:footnote>
  <w:footnote w:type="continuationSeparator" w:id="0">
    <w:p w14:paraId="3F4621C5" w14:textId="77777777" w:rsidR="00346684" w:rsidRDefault="00346684" w:rsidP="00E46B25">
      <w:pPr>
        <w:spacing w:after="0" w:line="240" w:lineRule="auto"/>
      </w:pPr>
      <w:r>
        <w:continuationSeparator/>
      </w:r>
    </w:p>
  </w:footnote>
  <w:footnote w:id="1">
    <w:p w14:paraId="1249F22F" w14:textId="1149EDF8" w:rsidR="00E46B25" w:rsidRPr="000F08A2" w:rsidRDefault="00E46B25">
      <w:pPr>
        <w:pStyle w:val="Testonotaapidipagina"/>
        <w:rPr>
          <w:rFonts w:ascii="Times New Roman" w:hAnsi="Times New Roman" w:cs="Times New Roman"/>
        </w:rPr>
      </w:pPr>
      <w:r w:rsidRPr="000F08A2">
        <w:rPr>
          <w:rStyle w:val="Rimandonotaapidipagina"/>
          <w:rFonts w:ascii="Times New Roman" w:hAnsi="Times New Roman" w:cs="Times New Roman"/>
        </w:rPr>
        <w:footnoteRef/>
      </w:r>
      <w:r w:rsidRPr="000F08A2">
        <w:rPr>
          <w:rFonts w:ascii="Times New Roman" w:hAnsi="Times New Roman" w:cs="Times New Roman"/>
        </w:rPr>
        <w:t xml:space="preserve"> </w:t>
      </w:r>
      <w:r w:rsidR="000F08A2" w:rsidRPr="000F08A2">
        <w:rPr>
          <w:rFonts w:ascii="Times New Roman" w:hAnsi="Times New Roman" w:cs="Times New Roman"/>
        </w:rPr>
        <w:t>Geographer Marc Antrop says: “</w:t>
      </w:r>
      <w:r w:rsidR="000F08A2" w:rsidRPr="000F08A2">
        <w:rPr>
          <w:rFonts w:ascii="Times New Roman" w:hAnsi="Times New Roman" w:cs="Times New Roman"/>
          <w:color w:val="000000"/>
          <w:shd w:val="clear" w:color="auto" w:fill="FFFFFF"/>
        </w:rPr>
        <w:t>Once the study of landscape was a core topic of geography. It was seen as a unique synthesis between the natural and cultural characteristics of a region. This synthesis embraced geo-ecological relations, spatial patterns and aesthetical properties. To study landscape, information was gathered from field surveys, maps, literature, sketches and photographs</w:t>
      </w:r>
      <w:r w:rsidR="000F08A2">
        <w:rPr>
          <w:rFonts w:ascii="Times New Roman" w:hAnsi="Times New Roman" w:cs="Times New Roman"/>
          <w:color w:val="000000"/>
          <w:shd w:val="clear" w:color="auto" w:fill="FFFFFF"/>
        </w:rPr>
        <w:t>” (2000, p. 9)</w:t>
      </w:r>
      <w:r w:rsidR="000F08A2" w:rsidRPr="000F08A2">
        <w:rPr>
          <w:rFonts w:ascii="Times New Roman" w:hAnsi="Times New Roman" w:cs="Times New Roman"/>
          <w:color w:val="000000"/>
          <w:shd w:val="clear" w:color="auto" w:fill="FFFFFF"/>
        </w:rPr>
        <w:t>.</w:t>
      </w:r>
    </w:p>
  </w:footnote>
  <w:footnote w:id="2">
    <w:p w14:paraId="4E2B6B53" w14:textId="6AA92063" w:rsidR="003E35E7" w:rsidRPr="004E73C7" w:rsidRDefault="003E35E7">
      <w:pPr>
        <w:pStyle w:val="Testonotaapidipagina"/>
        <w:rPr>
          <w:rFonts w:ascii="Times New Roman" w:hAnsi="Times New Roman" w:cs="Times New Roman"/>
        </w:rPr>
      </w:pPr>
      <w:r w:rsidRPr="004E73C7">
        <w:rPr>
          <w:rStyle w:val="Rimandonotaapidipagina"/>
          <w:rFonts w:ascii="Times New Roman" w:hAnsi="Times New Roman" w:cs="Times New Roman"/>
        </w:rPr>
        <w:footnoteRef/>
      </w:r>
      <w:r w:rsidRPr="004E73C7">
        <w:rPr>
          <w:rFonts w:ascii="Times New Roman" w:hAnsi="Times New Roman" w:cs="Times New Roman"/>
        </w:rPr>
        <w:t xml:space="preserve"> Philosop</w:t>
      </w:r>
      <w:r w:rsidR="004E73C7" w:rsidRPr="004E73C7">
        <w:rPr>
          <w:rFonts w:ascii="Times New Roman" w:hAnsi="Times New Roman" w:cs="Times New Roman"/>
        </w:rPr>
        <w:t>h</w:t>
      </w:r>
      <w:r w:rsidRPr="004E73C7">
        <w:rPr>
          <w:rFonts w:ascii="Times New Roman" w:hAnsi="Times New Roman" w:cs="Times New Roman"/>
        </w:rPr>
        <w:t xml:space="preserve">er Ed Casey </w:t>
      </w:r>
      <w:r w:rsidR="004E73C7" w:rsidRPr="004E73C7">
        <w:rPr>
          <w:rFonts w:ascii="Times New Roman" w:hAnsi="Times New Roman" w:cs="Times New Roman"/>
        </w:rPr>
        <w:t xml:space="preserve">(2002) </w:t>
      </w:r>
      <w:r w:rsidRPr="004E73C7">
        <w:rPr>
          <w:rFonts w:ascii="Times New Roman" w:hAnsi="Times New Roman" w:cs="Times New Roman"/>
        </w:rPr>
        <w:t>has investigated the differences and the connections between maps</w:t>
      </w:r>
      <w:r w:rsidR="004E73C7" w:rsidRPr="004E73C7">
        <w:rPr>
          <w:rFonts w:ascii="Times New Roman" w:hAnsi="Times New Roman" w:cs="Times New Roman"/>
        </w:rPr>
        <w:t>, considered as the main heuristic tools of geography,</w:t>
      </w:r>
      <w:r w:rsidRPr="004E73C7">
        <w:rPr>
          <w:rFonts w:ascii="Times New Roman" w:hAnsi="Times New Roman" w:cs="Times New Roman"/>
        </w:rPr>
        <w:t xml:space="preserve"> and landscape painting</w:t>
      </w:r>
      <w:r w:rsidR="004E73C7">
        <w:rPr>
          <w:rFonts w:ascii="Times New Roman" w:hAnsi="Times New Roman" w:cs="Times New Roman"/>
        </w:rPr>
        <w:t>, understood as an artistic tradition dating back to the XVII century Dutch painting. The author carefully deconstructs the commonsensical view that relates objectivity to maps and subjectivity to landscape painting</w:t>
      </w:r>
      <w:r w:rsidR="006F3657">
        <w:rPr>
          <w:rFonts w:ascii="Times New Roman" w:hAnsi="Times New Roman" w:cs="Times New Roman"/>
        </w:rPr>
        <w:t>,</w:t>
      </w:r>
      <w:r w:rsidR="004E73C7">
        <w:rPr>
          <w:rFonts w:ascii="Times New Roman" w:hAnsi="Times New Roman" w:cs="Times New Roman"/>
        </w:rPr>
        <w:t xml:space="preserve"> in order to reveal, on the one hand, the scientific-geographic-contemplative </w:t>
      </w:r>
      <w:r w:rsidR="00533759">
        <w:rPr>
          <w:rFonts w:ascii="Times New Roman" w:hAnsi="Times New Roman" w:cs="Times New Roman"/>
        </w:rPr>
        <w:t>contents of landscape painting and the aesthetic-cultural-practical elements of maps.</w:t>
      </w:r>
    </w:p>
  </w:footnote>
  <w:footnote w:id="3">
    <w:p w14:paraId="52DED9BB" w14:textId="71F7A14B" w:rsidR="00D63C83" w:rsidRPr="00091471" w:rsidRDefault="00D63C83">
      <w:pPr>
        <w:pStyle w:val="Testonotaapidipagina"/>
        <w:rPr>
          <w:rFonts w:ascii="Times New Roman" w:hAnsi="Times New Roman" w:cs="Times New Roman"/>
        </w:rPr>
      </w:pPr>
      <w:r w:rsidRPr="00D63C83">
        <w:rPr>
          <w:rStyle w:val="Rimandonotaapidipagina"/>
          <w:rFonts w:ascii="Times New Roman" w:hAnsi="Times New Roman" w:cs="Times New Roman"/>
        </w:rPr>
        <w:footnoteRef/>
      </w:r>
      <w:r w:rsidRPr="00D63C83">
        <w:rPr>
          <w:rFonts w:ascii="Times New Roman" w:hAnsi="Times New Roman" w:cs="Times New Roman"/>
        </w:rPr>
        <w:t xml:space="preserve"> https://www.coe.int/en/web/conventions/full-list?module=treaty-detail&amp;treatynum=176.</w:t>
      </w:r>
    </w:p>
  </w:footnote>
  <w:footnote w:id="4">
    <w:p w14:paraId="3C75019F" w14:textId="55D5CE99" w:rsidR="006F3657" w:rsidRPr="008D5040" w:rsidRDefault="006F3657">
      <w:pPr>
        <w:pStyle w:val="Testonotaapidipagina"/>
        <w:rPr>
          <w:rFonts w:ascii="Times New Roman" w:hAnsi="Times New Roman" w:cs="Times New Roman"/>
        </w:rPr>
      </w:pPr>
      <w:r w:rsidRPr="008D5040">
        <w:rPr>
          <w:rStyle w:val="Rimandonotaapidipagina"/>
          <w:rFonts w:ascii="Times New Roman" w:hAnsi="Times New Roman" w:cs="Times New Roman"/>
        </w:rPr>
        <w:footnoteRef/>
      </w:r>
      <w:r w:rsidRPr="008D5040">
        <w:rPr>
          <w:rFonts w:ascii="Times New Roman" w:hAnsi="Times New Roman" w:cs="Times New Roman"/>
        </w:rPr>
        <w:t xml:space="preserve"> </w:t>
      </w:r>
      <w:r w:rsidR="00540EAC">
        <w:rPr>
          <w:rFonts w:ascii="Times New Roman" w:hAnsi="Times New Roman" w:cs="Times New Roman"/>
        </w:rPr>
        <w:t>About</w:t>
      </w:r>
      <w:r w:rsidRPr="008D5040">
        <w:rPr>
          <w:rFonts w:ascii="Times New Roman" w:hAnsi="Times New Roman" w:cs="Times New Roman"/>
        </w:rPr>
        <w:t xml:space="preserve"> the </w:t>
      </w:r>
      <w:r w:rsidR="00E87BD4">
        <w:rPr>
          <w:rFonts w:ascii="Times New Roman" w:hAnsi="Times New Roman" w:cs="Times New Roman"/>
        </w:rPr>
        <w:t>opposition</w:t>
      </w:r>
      <w:r w:rsidRPr="008D5040">
        <w:rPr>
          <w:rFonts w:ascii="Times New Roman" w:hAnsi="Times New Roman" w:cs="Times New Roman"/>
        </w:rPr>
        <w:t xml:space="preserve"> between</w:t>
      </w:r>
      <w:r w:rsidR="00E87BD4">
        <w:rPr>
          <w:rFonts w:ascii="Times New Roman" w:hAnsi="Times New Roman" w:cs="Times New Roman"/>
        </w:rPr>
        <w:t>, on one hand,</w:t>
      </w:r>
      <w:r w:rsidRPr="008D5040">
        <w:rPr>
          <w:rFonts w:ascii="Times New Roman" w:hAnsi="Times New Roman" w:cs="Times New Roman"/>
        </w:rPr>
        <w:t xml:space="preserve"> </w:t>
      </w:r>
      <w:r w:rsidR="00E87BD4">
        <w:rPr>
          <w:rFonts w:ascii="Times New Roman" w:hAnsi="Times New Roman" w:cs="Times New Roman"/>
        </w:rPr>
        <w:t xml:space="preserve">abstract and homogeneous </w:t>
      </w:r>
      <w:r w:rsidRPr="008D5040">
        <w:rPr>
          <w:rFonts w:ascii="Times New Roman" w:hAnsi="Times New Roman" w:cs="Times New Roman"/>
        </w:rPr>
        <w:t>space</w:t>
      </w:r>
      <w:r w:rsidR="00E87BD4">
        <w:rPr>
          <w:rFonts w:ascii="Times New Roman" w:hAnsi="Times New Roman" w:cs="Times New Roman"/>
        </w:rPr>
        <w:t>,</w:t>
      </w:r>
      <w:r w:rsidRPr="008D5040">
        <w:rPr>
          <w:rFonts w:ascii="Times New Roman" w:hAnsi="Times New Roman" w:cs="Times New Roman"/>
        </w:rPr>
        <w:t xml:space="preserve"> and</w:t>
      </w:r>
      <w:r w:rsidR="00E87BD4">
        <w:rPr>
          <w:rFonts w:ascii="Times New Roman" w:hAnsi="Times New Roman" w:cs="Times New Roman"/>
        </w:rPr>
        <w:t>, on the other hand, qualitative and affective</w:t>
      </w:r>
      <w:r w:rsidRPr="008D5040">
        <w:rPr>
          <w:rFonts w:ascii="Times New Roman" w:hAnsi="Times New Roman" w:cs="Times New Roman"/>
        </w:rPr>
        <w:t xml:space="preserve"> place, see at least </w:t>
      </w:r>
      <w:r w:rsidR="008D5040" w:rsidRPr="008D5040">
        <w:rPr>
          <w:rFonts w:ascii="Times New Roman" w:hAnsi="Times New Roman" w:cs="Times New Roman"/>
        </w:rPr>
        <w:t>Massey (1994</w:t>
      </w:r>
      <w:r w:rsidRPr="008D5040">
        <w:rPr>
          <w:rFonts w:ascii="Times New Roman" w:hAnsi="Times New Roman" w:cs="Times New Roman"/>
        </w:rPr>
        <w:t>), Casey (1997), Agnew</w:t>
      </w:r>
      <w:r w:rsidR="008D5040" w:rsidRPr="008D5040">
        <w:rPr>
          <w:rFonts w:ascii="Times New Roman" w:hAnsi="Times New Roman" w:cs="Times New Roman"/>
        </w:rPr>
        <w:t xml:space="preserve"> (2011).</w:t>
      </w:r>
    </w:p>
  </w:footnote>
  <w:footnote w:id="5">
    <w:p w14:paraId="26E941A9" w14:textId="145E6131" w:rsidR="003E785D" w:rsidRPr="003E785D" w:rsidRDefault="003E785D">
      <w:pPr>
        <w:pStyle w:val="Testonotaapidipagina"/>
        <w:rPr>
          <w:rFonts w:ascii="Times New Roman" w:hAnsi="Times New Roman" w:cs="Times New Roman"/>
        </w:rPr>
      </w:pPr>
      <w:r w:rsidRPr="003E785D">
        <w:rPr>
          <w:rStyle w:val="Rimandonotaapidipagina"/>
          <w:rFonts w:ascii="Times New Roman" w:hAnsi="Times New Roman" w:cs="Times New Roman"/>
        </w:rPr>
        <w:footnoteRef/>
      </w:r>
      <w:r w:rsidRPr="003E785D">
        <w:rPr>
          <w:rFonts w:ascii="Times New Roman" w:hAnsi="Times New Roman" w:cs="Times New Roman"/>
        </w:rPr>
        <w:t xml:space="preserve"> The expression is drawn from Casey (1997).</w:t>
      </w:r>
    </w:p>
  </w:footnote>
  <w:footnote w:id="6">
    <w:p w14:paraId="12F5A16D" w14:textId="212C438B" w:rsidR="00CC229B" w:rsidRPr="00D841C9" w:rsidRDefault="00CC229B">
      <w:pPr>
        <w:pStyle w:val="Testonotaapidipagina"/>
        <w:rPr>
          <w:rFonts w:ascii="Times New Roman" w:hAnsi="Times New Roman" w:cs="Times New Roman"/>
        </w:rPr>
      </w:pPr>
      <w:r w:rsidRPr="00D841C9">
        <w:rPr>
          <w:rStyle w:val="Rimandonotaapidipagina"/>
          <w:rFonts w:ascii="Times New Roman" w:hAnsi="Times New Roman" w:cs="Times New Roman"/>
        </w:rPr>
        <w:footnoteRef/>
      </w:r>
      <w:r w:rsidRPr="00D841C9">
        <w:rPr>
          <w:rFonts w:ascii="Times New Roman" w:hAnsi="Times New Roman" w:cs="Times New Roman"/>
        </w:rPr>
        <w:t xml:space="preserve"> </w:t>
      </w:r>
      <w:r w:rsidR="00D841C9" w:rsidRPr="00D841C9">
        <w:rPr>
          <w:rFonts w:ascii="Times New Roman" w:hAnsi="Times New Roman" w:cs="Times New Roman"/>
        </w:rPr>
        <w:t>During the second half of XX century, it is rare to find an Italian philosopher dealing with the issue of landscape. A</w:t>
      </w:r>
      <w:r w:rsidRPr="00D841C9">
        <w:rPr>
          <w:rFonts w:ascii="Times New Roman" w:hAnsi="Times New Roman" w:cs="Times New Roman"/>
        </w:rPr>
        <w:t xml:space="preserve"> noteworthy exception is represented by the massive contribution of Rosario Assunto (1974, 2 voll.). More recently, </w:t>
      </w:r>
      <w:r w:rsidR="00D841C9" w:rsidRPr="00D841C9">
        <w:rPr>
          <w:rFonts w:ascii="Times New Roman" w:hAnsi="Times New Roman" w:cs="Times New Roman"/>
        </w:rPr>
        <w:t>a resurgence of philosophical interest for the issue of landscape can be seen not only in the already cited work of Paolo D’Angelo, but also in the development of the geo-philosophical approach of Luisa Bonesio (1997) and Caterina Resta (2012).</w:t>
      </w:r>
    </w:p>
  </w:footnote>
  <w:footnote w:id="7">
    <w:p w14:paraId="4443CFFB" w14:textId="51ABF80F" w:rsidR="00332785" w:rsidRPr="00DA4C72" w:rsidRDefault="00332785">
      <w:pPr>
        <w:pStyle w:val="Testonotaapidipagina"/>
        <w:rPr>
          <w:rFonts w:ascii="Times New Roman" w:hAnsi="Times New Roman" w:cs="Times New Roman"/>
        </w:rPr>
      </w:pPr>
      <w:r w:rsidRPr="00DA4C72">
        <w:rPr>
          <w:rStyle w:val="Rimandonotaapidipagina"/>
          <w:rFonts w:ascii="Times New Roman" w:hAnsi="Times New Roman" w:cs="Times New Roman"/>
        </w:rPr>
        <w:footnoteRef/>
      </w:r>
      <w:r w:rsidRPr="00DA4C72">
        <w:rPr>
          <w:rFonts w:ascii="Times New Roman" w:hAnsi="Times New Roman" w:cs="Times New Roman"/>
        </w:rPr>
        <w:t xml:space="preserve"> </w:t>
      </w:r>
      <w:r w:rsidR="006E7A28">
        <w:rPr>
          <w:rFonts w:ascii="Times New Roman" w:hAnsi="Times New Roman" w:cs="Times New Roman"/>
        </w:rPr>
        <w:t xml:space="preserve">The law n. 778/1922 represents one of the fundamental steps in the history of </w:t>
      </w:r>
      <w:r w:rsidR="00B63335">
        <w:rPr>
          <w:rFonts w:ascii="Times New Roman" w:hAnsi="Times New Roman" w:cs="Times New Roman"/>
        </w:rPr>
        <w:t>juridical protection of landscape and heritage in Italy:</w:t>
      </w:r>
      <w:r w:rsidR="006E7A28">
        <w:rPr>
          <w:rFonts w:ascii="Times New Roman" w:hAnsi="Times New Roman" w:cs="Times New Roman"/>
        </w:rPr>
        <w:t xml:space="preserve"> </w:t>
      </w:r>
      <w:r w:rsidRPr="00DA4C72">
        <w:rPr>
          <w:rFonts w:ascii="Times New Roman" w:hAnsi="Times New Roman" w:cs="Times New Roman"/>
        </w:rPr>
        <w:t xml:space="preserve">“The analysis of legislative action in Italy focused on the protection and enhancement of the landscape can be summarized in six key moments: the ‘Rosadi-Rava’ law approved in 1909, the law promoted by the Minister Benedetto Croce in 1922, the ‘Bottai’ laws in 1939, </w:t>
      </w:r>
      <w:r w:rsidR="00F53377" w:rsidRPr="00DA4C72">
        <w:rPr>
          <w:rFonts w:ascii="Times New Roman" w:hAnsi="Times New Roman" w:cs="Times New Roman"/>
        </w:rPr>
        <w:t xml:space="preserve">the Article 9 on the Italian Constitution of 1948, the ‘Galasso’ law n. 421/1985, the Code of architectural and landscape patrimony, approved in 2004” (Forti </w:t>
      </w:r>
      <w:r w:rsidR="00DA4C72" w:rsidRPr="00DA4C72">
        <w:rPr>
          <w:rFonts w:ascii="Times New Roman" w:hAnsi="Times New Roman" w:cs="Times New Roman"/>
        </w:rPr>
        <w:t>2017: 534).</w:t>
      </w:r>
      <w:r w:rsidR="006E7A28">
        <w:rPr>
          <w:rFonts w:ascii="Times New Roman" w:hAnsi="Times New Roman" w:cs="Times New Roman"/>
        </w:rPr>
        <w:t xml:space="preserve"> Croce was Minister when the law was proposed and exposed in September 1920</w:t>
      </w:r>
      <w:r w:rsidR="00B63335">
        <w:rPr>
          <w:rFonts w:ascii="Times New Roman" w:hAnsi="Times New Roman" w:cs="Times New Roman"/>
        </w:rPr>
        <w:t>, but</w:t>
      </w:r>
      <w:r w:rsidR="006E7A28">
        <w:rPr>
          <w:rFonts w:ascii="Times New Roman" w:hAnsi="Times New Roman" w:cs="Times New Roman"/>
        </w:rPr>
        <w:t xml:space="preserve"> was no longer </w:t>
      </w:r>
      <w:r w:rsidR="00B63335">
        <w:rPr>
          <w:rFonts w:ascii="Times New Roman" w:hAnsi="Times New Roman" w:cs="Times New Roman"/>
        </w:rPr>
        <w:t>in charge</w:t>
      </w:r>
      <w:r w:rsidR="006E7A28">
        <w:rPr>
          <w:rFonts w:ascii="Times New Roman" w:hAnsi="Times New Roman" w:cs="Times New Roman"/>
        </w:rPr>
        <w:t xml:space="preserve"> when the law was approved on May 11</w:t>
      </w:r>
      <w:r w:rsidR="006E7A28" w:rsidRPr="006E7A28">
        <w:rPr>
          <w:rFonts w:ascii="Times New Roman" w:hAnsi="Times New Roman" w:cs="Times New Roman"/>
          <w:vertAlign w:val="superscript"/>
        </w:rPr>
        <w:t>th</w:t>
      </w:r>
      <w:r w:rsidR="006E7A28">
        <w:rPr>
          <w:rFonts w:ascii="Times New Roman" w:hAnsi="Times New Roman" w:cs="Times New Roman"/>
        </w:rPr>
        <w:t>, 1922.</w:t>
      </w:r>
    </w:p>
  </w:footnote>
  <w:footnote w:id="8">
    <w:p w14:paraId="154A247F" w14:textId="77777777" w:rsidR="00CE492A" w:rsidRPr="002B608C" w:rsidRDefault="00CE492A" w:rsidP="00CE492A">
      <w:pPr>
        <w:pStyle w:val="Testonotaapidipagina"/>
        <w:rPr>
          <w:rFonts w:ascii="Times New Roman" w:hAnsi="Times New Roman" w:cs="Times New Roman"/>
        </w:rPr>
      </w:pPr>
      <w:r w:rsidRPr="002B608C">
        <w:rPr>
          <w:rStyle w:val="Rimandonotaapidipagina"/>
          <w:rFonts w:ascii="Times New Roman" w:hAnsi="Times New Roman" w:cs="Times New Roman"/>
        </w:rPr>
        <w:footnoteRef/>
      </w:r>
      <w:r w:rsidRPr="002B608C">
        <w:rPr>
          <w:rFonts w:ascii="Times New Roman" w:hAnsi="Times New Roman" w:cs="Times New Roman"/>
        </w:rPr>
        <w:t xml:space="preserve"> Salvatore </w:t>
      </w:r>
      <w:proofErr w:type="spellStart"/>
      <w:r w:rsidRPr="002B608C">
        <w:rPr>
          <w:rFonts w:ascii="Times New Roman" w:hAnsi="Times New Roman" w:cs="Times New Roman"/>
        </w:rPr>
        <w:t>Settis</w:t>
      </w:r>
      <w:proofErr w:type="spellEnd"/>
      <w:r w:rsidRPr="002B608C">
        <w:rPr>
          <w:rFonts w:ascii="Times New Roman" w:hAnsi="Times New Roman" w:cs="Times New Roman"/>
        </w:rPr>
        <w:t xml:space="preserve"> has dealt with the genesis and the effects of Benedetto Croce’s law in a talk given at the University Ca’ Foscari in Venice in October 3, 2011.</w:t>
      </w:r>
      <w:r>
        <w:rPr>
          <w:rFonts w:ascii="Times New Roman" w:hAnsi="Times New Roman" w:cs="Times New Roman"/>
        </w:rPr>
        <w:t xml:space="preserve"> A written version of his talk is available online (www.comitato-arca.it).</w:t>
      </w:r>
    </w:p>
  </w:footnote>
  <w:footnote w:id="9">
    <w:p w14:paraId="044D7372" w14:textId="01F7F90A" w:rsidR="00CC7DC0" w:rsidRPr="00D21B04" w:rsidRDefault="00CC7DC0">
      <w:pPr>
        <w:pStyle w:val="Testonotaapidipagina"/>
        <w:rPr>
          <w:rFonts w:ascii="Times New Roman" w:hAnsi="Times New Roman" w:cs="Times New Roman"/>
        </w:rPr>
      </w:pPr>
      <w:r w:rsidRPr="00D21B04">
        <w:rPr>
          <w:rStyle w:val="Rimandonotaapidipagina"/>
          <w:rFonts w:ascii="Times New Roman" w:hAnsi="Times New Roman" w:cs="Times New Roman"/>
        </w:rPr>
        <w:footnoteRef/>
      </w:r>
      <w:r w:rsidRPr="00D21B04">
        <w:rPr>
          <w:rStyle w:val="Rimandonotaapidipagina"/>
          <w:rFonts w:ascii="Times New Roman" w:hAnsi="Times New Roman" w:cs="Times New Roman"/>
        </w:rPr>
        <w:footnoteRef/>
      </w:r>
      <w:r w:rsidRPr="00D21B04">
        <w:rPr>
          <w:rFonts w:ascii="Times New Roman" w:hAnsi="Times New Roman" w:cs="Times New Roman"/>
        </w:rPr>
        <w:t xml:space="preserve"> Croce declares that the aim of the law is “to defend and to put in value, to the widest possible extent, the major beauties of Italy, the natural ones and the artistic ones” (…) in order “to put an end to the unjustified devastations perpetrated against the most known and loved characteristics of our soil”</w:t>
      </w:r>
      <w:r w:rsidR="00D21B04" w:rsidRPr="00D21B04">
        <w:rPr>
          <w:rFonts w:ascii="Times New Roman" w:hAnsi="Times New Roman" w:cs="Times New Roman"/>
        </w:rPr>
        <w:t xml:space="preserve"> (my transl. of the introductory report pronounced by Croce in 1920).</w:t>
      </w:r>
    </w:p>
  </w:footnote>
  <w:footnote w:id="10">
    <w:p w14:paraId="45B17CDF" w14:textId="1A21BEDA" w:rsidR="0069506E" w:rsidRPr="00B92D72" w:rsidRDefault="0069506E">
      <w:pPr>
        <w:pStyle w:val="Testonotaapidipagina"/>
        <w:rPr>
          <w:rFonts w:ascii="Times New Roman" w:hAnsi="Times New Roman" w:cs="Times New Roman"/>
        </w:rPr>
      </w:pPr>
      <w:r w:rsidRPr="00B92D72">
        <w:rPr>
          <w:rStyle w:val="Rimandonotaapidipagina"/>
          <w:rFonts w:ascii="Times New Roman" w:hAnsi="Times New Roman" w:cs="Times New Roman"/>
        </w:rPr>
        <w:footnoteRef/>
      </w:r>
      <w:r w:rsidRPr="00B92D72">
        <w:rPr>
          <w:rFonts w:ascii="Times New Roman" w:hAnsi="Times New Roman" w:cs="Times New Roman"/>
        </w:rPr>
        <w:t xml:space="preserve"> As it is well known, Hegel delimits his aesthetics to a philosophy of art</w:t>
      </w:r>
      <w:r w:rsidR="00E77CF1" w:rsidRPr="00B92D72">
        <w:rPr>
          <w:rFonts w:ascii="Times New Roman" w:hAnsi="Times New Roman" w:cs="Times New Roman"/>
        </w:rPr>
        <w:t xml:space="preserve">: </w:t>
      </w:r>
      <w:r w:rsidRPr="00B92D72">
        <w:rPr>
          <w:rFonts w:ascii="Times New Roman" w:hAnsi="Times New Roman" w:cs="Times New Roman"/>
        </w:rPr>
        <w:t>“</w:t>
      </w:r>
      <w:r w:rsidR="00E77CF1" w:rsidRPr="00B92D72">
        <w:rPr>
          <w:rFonts w:ascii="Times New Roman" w:hAnsi="Times New Roman" w:cs="Times New Roman"/>
        </w:rPr>
        <w:t xml:space="preserve">by adopting this expression, we, </w:t>
      </w:r>
      <w:r w:rsidRPr="00B92D72">
        <w:rPr>
          <w:rFonts w:ascii="Times New Roman" w:hAnsi="Times New Roman" w:cs="Times New Roman"/>
        </w:rPr>
        <w:t>at once, exclude the beauty of nature” (Hegel</w:t>
      </w:r>
      <w:r w:rsidR="00E77CF1" w:rsidRPr="00B92D72">
        <w:rPr>
          <w:rFonts w:ascii="Times New Roman" w:hAnsi="Times New Roman" w:cs="Times New Roman"/>
        </w:rPr>
        <w:t xml:space="preserve"> 1975, p. 1). He maintains that beauty is a</w:t>
      </w:r>
      <w:r w:rsidR="00B92D72" w:rsidRPr="00B92D72">
        <w:rPr>
          <w:rFonts w:ascii="Times New Roman" w:hAnsi="Times New Roman" w:cs="Times New Roman"/>
        </w:rPr>
        <w:t xml:space="preserve"> proper</w:t>
      </w:r>
      <w:r w:rsidR="00E77CF1" w:rsidRPr="00B92D72">
        <w:rPr>
          <w:rFonts w:ascii="Times New Roman" w:hAnsi="Times New Roman" w:cs="Times New Roman"/>
        </w:rPr>
        <w:t xml:space="preserve"> artistic issue because of the superiority of art over nature</w:t>
      </w:r>
      <w:r w:rsidR="00B92D72" w:rsidRPr="00B92D72">
        <w:rPr>
          <w:rFonts w:ascii="Times New Roman" w:hAnsi="Times New Roman" w:cs="Times New Roman"/>
        </w:rPr>
        <w:t>: “Now art and works of art, by springing from and being created by the spirit, are themselves of a spiritual kind, even if their presentation assumes an appearance of sensuousness and pervades the sensuous with the spirit. In this respect art already lies nearer to the spirit and its thinking than purely external spiritless nature does” (</w:t>
      </w:r>
      <w:r w:rsidR="00B92D72" w:rsidRPr="00B92D72">
        <w:rPr>
          <w:rFonts w:ascii="Times New Roman" w:hAnsi="Times New Roman" w:cs="Times New Roman"/>
          <w:i/>
          <w:iCs/>
        </w:rPr>
        <w:t>ivi</w:t>
      </w:r>
      <w:r w:rsidR="00B92D72" w:rsidRPr="00B92D72">
        <w:rPr>
          <w:rFonts w:ascii="Times New Roman" w:hAnsi="Times New Roman" w:cs="Times New Roman"/>
        </w:rPr>
        <w:t>, p. 12).</w:t>
      </w:r>
    </w:p>
  </w:footnote>
  <w:footnote w:id="11">
    <w:p w14:paraId="55C9596C" w14:textId="07EECEDA" w:rsidR="00592CC3" w:rsidRPr="00592CC3" w:rsidRDefault="00592CC3" w:rsidP="00592CC3">
      <w:pPr>
        <w:pStyle w:val="Testonotaapidipagina"/>
        <w:rPr>
          <w:rFonts w:ascii="Times New Roman" w:hAnsi="Times New Roman" w:cs="Times New Roman"/>
        </w:rPr>
      </w:pPr>
      <w:r w:rsidRPr="00592CC3">
        <w:rPr>
          <w:rStyle w:val="Rimandonotaapidipagina"/>
          <w:rFonts w:ascii="Times New Roman" w:hAnsi="Times New Roman" w:cs="Times New Roman"/>
        </w:rPr>
        <w:footnoteRef/>
      </w:r>
      <w:r w:rsidRPr="00592CC3">
        <w:rPr>
          <w:rFonts w:ascii="Times New Roman" w:hAnsi="Times New Roman" w:cs="Times New Roman"/>
        </w:rPr>
        <w:t xml:space="preserve"> </w:t>
      </w:r>
      <w:r w:rsidR="00D8036D">
        <w:rPr>
          <w:rFonts w:ascii="Times New Roman" w:hAnsi="Times New Roman" w:cs="Times New Roman"/>
        </w:rPr>
        <w:t xml:space="preserve">Rosario Assunto will return on Amiel’s quotation in the first volume of </w:t>
      </w:r>
      <w:r w:rsidR="00D8036D" w:rsidRPr="00D8036D">
        <w:rPr>
          <w:rFonts w:ascii="Times New Roman" w:hAnsi="Times New Roman" w:cs="Times New Roman"/>
          <w:i/>
          <w:iCs/>
        </w:rPr>
        <w:t>Il paesaggio e l’estetica</w:t>
      </w:r>
      <w:r w:rsidR="00D8036D" w:rsidRPr="00D8036D">
        <w:rPr>
          <w:rFonts w:ascii="Times New Roman" w:hAnsi="Times New Roman" w:cs="Times New Roman"/>
        </w:rPr>
        <w:t xml:space="preserve"> (1974)</w:t>
      </w:r>
      <w:r w:rsidR="00D8036D">
        <w:rPr>
          <w:rFonts w:ascii="Times New Roman" w:hAnsi="Times New Roman" w:cs="Times New Roman"/>
        </w:rPr>
        <w:t>, where he sought to provide a non-subjectivistic interpretation of it.</w:t>
      </w:r>
    </w:p>
  </w:footnote>
  <w:footnote w:id="12">
    <w:p w14:paraId="7ADEAC19" w14:textId="73E2BD4F" w:rsidR="005F39BE" w:rsidRPr="00091471" w:rsidRDefault="005F39BE">
      <w:pPr>
        <w:pStyle w:val="Testonotaapidipagina"/>
        <w:rPr>
          <w:rFonts w:ascii="Times New Roman" w:hAnsi="Times New Roman" w:cs="Times New Roman"/>
          <w:lang w:val="en-US"/>
        </w:rPr>
      </w:pPr>
      <w:r w:rsidRPr="005F39BE">
        <w:rPr>
          <w:rStyle w:val="Rimandonotaapidipagina"/>
          <w:rFonts w:ascii="Times New Roman" w:hAnsi="Times New Roman" w:cs="Times New Roman"/>
        </w:rPr>
        <w:footnoteRef/>
      </w:r>
      <w:r w:rsidRPr="005F39BE">
        <w:rPr>
          <w:rFonts w:ascii="Times New Roman" w:hAnsi="Times New Roman" w:cs="Times New Roman"/>
        </w:rPr>
        <w:t xml:space="preserve"> l. 364/1909 (</w:t>
      </w:r>
      <w:proofErr w:type="spellStart"/>
      <w:r w:rsidRPr="005F39BE">
        <w:rPr>
          <w:rFonts w:ascii="Times New Roman" w:hAnsi="Times New Roman" w:cs="Times New Roman"/>
        </w:rPr>
        <w:t>Legge</w:t>
      </w:r>
      <w:proofErr w:type="spellEnd"/>
      <w:r w:rsidRPr="005F39BE">
        <w:rPr>
          <w:rFonts w:ascii="Times New Roman" w:hAnsi="Times New Roman" w:cs="Times New Roman"/>
        </w:rPr>
        <w:t xml:space="preserve"> Rosadi-Rava).</w:t>
      </w:r>
    </w:p>
  </w:footnote>
  <w:footnote w:id="13">
    <w:p w14:paraId="4668BADB" w14:textId="0248E391" w:rsidR="006800DC" w:rsidRPr="002B3C52" w:rsidRDefault="006800DC">
      <w:pPr>
        <w:pStyle w:val="Testonotaapidipagina"/>
        <w:rPr>
          <w:rFonts w:ascii="Times New Roman" w:hAnsi="Times New Roman" w:cs="Times New Roman"/>
        </w:rPr>
      </w:pPr>
      <w:r w:rsidRPr="002B3C52">
        <w:rPr>
          <w:rStyle w:val="Rimandonotaapidipagina"/>
          <w:rFonts w:ascii="Times New Roman" w:hAnsi="Times New Roman" w:cs="Times New Roman"/>
        </w:rPr>
        <w:footnoteRef/>
      </w:r>
      <w:r w:rsidRPr="002B3C52">
        <w:rPr>
          <w:rFonts w:ascii="Times New Roman" w:hAnsi="Times New Roman" w:cs="Times New Roman"/>
        </w:rPr>
        <w:t xml:space="preserve"> </w:t>
      </w:r>
      <w:r w:rsidR="00BB2DE0" w:rsidRPr="002B3C52">
        <w:rPr>
          <w:rFonts w:ascii="Times New Roman" w:hAnsi="Times New Roman" w:cs="Times New Roman"/>
        </w:rPr>
        <w:t xml:space="preserve">In his essay </w:t>
      </w:r>
      <w:r w:rsidR="00BB2DE0" w:rsidRPr="002B3C52">
        <w:rPr>
          <w:rFonts w:ascii="Times New Roman" w:hAnsi="Times New Roman" w:cs="Times New Roman"/>
          <w:i/>
          <w:iCs/>
        </w:rPr>
        <w:t>The Morphology of Landscape</w:t>
      </w:r>
      <w:r w:rsidR="00BB2DE0" w:rsidRPr="002B3C52">
        <w:rPr>
          <w:rFonts w:ascii="Times New Roman" w:hAnsi="Times New Roman" w:cs="Times New Roman"/>
        </w:rPr>
        <w:t xml:space="preserve">, Carl Sauer </w:t>
      </w:r>
      <w:r w:rsidR="002B3C52">
        <w:rPr>
          <w:rFonts w:ascii="Times New Roman" w:hAnsi="Times New Roman" w:cs="Times New Roman"/>
        </w:rPr>
        <w:t xml:space="preserve">sees the task of geography </w:t>
      </w:r>
      <w:r w:rsidR="004D542E">
        <w:rPr>
          <w:rFonts w:ascii="Times New Roman" w:hAnsi="Times New Roman" w:cs="Times New Roman"/>
        </w:rPr>
        <w:t>in</w:t>
      </w:r>
      <w:r w:rsidR="002B3C52">
        <w:rPr>
          <w:rFonts w:ascii="Times New Roman" w:hAnsi="Times New Roman" w:cs="Times New Roman"/>
        </w:rPr>
        <w:t xml:space="preserve"> “the establishment of a critical system which embraces the phenomenology of landscape, in order to grasp in all of its meaning and color the varied terrestrial scene”. What is fundamental here is the dialectics between the experiential ground of the geographer (</w:t>
      </w:r>
      <w:r w:rsidR="00B45CF4">
        <w:rPr>
          <w:rFonts w:ascii="Times New Roman" w:hAnsi="Times New Roman" w:cs="Times New Roman"/>
        </w:rPr>
        <w:t xml:space="preserve">the </w:t>
      </w:r>
      <w:r w:rsidR="002B3C52">
        <w:rPr>
          <w:rFonts w:ascii="Times New Roman" w:hAnsi="Times New Roman" w:cs="Times New Roman"/>
        </w:rPr>
        <w:t xml:space="preserve">“phenomenology of landscape” through which the geographer makes actual experience – also endowed with aesthetic value - of the chosen portion of land) and the development of geographical knowledge as a critical system. In Sauer’s view, </w:t>
      </w:r>
      <w:r w:rsidR="004D542E">
        <w:rPr>
          <w:rFonts w:ascii="Times New Roman" w:hAnsi="Times New Roman" w:cs="Times New Roman"/>
        </w:rPr>
        <w:t xml:space="preserve">the experience of actual landscapes lies at the basis of a process of abstraction which leads to the identification of landscape types, or generic landscapes. Those types are more similar to the Weberian ideal-types than to platonic ideas, as tools that are useful to carry out comparisons, interpretations, classifications. </w:t>
      </w:r>
      <w:r w:rsidR="00DE48B3">
        <w:rPr>
          <w:rFonts w:ascii="Times New Roman" w:hAnsi="Times New Roman" w:cs="Times New Roman"/>
        </w:rPr>
        <w:t xml:space="preserve">This is why, Sauer continues: “Croce’s remark that ‘the geographer who is describing a landscape has the same task as a landscape painter’ has therefore only limited validity. The geographer may describe the individual landscape as a type or possibly a variant from type, but always he has in mind the generic, and proceeds by comparison” (Sauer 1996, p. 300). The level of discussion </w:t>
      </w:r>
      <w:r w:rsidR="007E6F31">
        <w:rPr>
          <w:rFonts w:ascii="Times New Roman" w:hAnsi="Times New Roman" w:cs="Times New Roman"/>
        </w:rPr>
        <w:t>was</w:t>
      </w:r>
      <w:r w:rsidR="00DE48B3">
        <w:rPr>
          <w:rFonts w:ascii="Times New Roman" w:hAnsi="Times New Roman" w:cs="Times New Roman"/>
        </w:rPr>
        <w:t xml:space="preserve"> therefore epistemological in the first instance: for Sauer, at stake there </w:t>
      </w:r>
      <w:r w:rsidR="007E6F31">
        <w:rPr>
          <w:rFonts w:ascii="Times New Roman" w:hAnsi="Times New Roman" w:cs="Times New Roman"/>
        </w:rPr>
        <w:t>was</w:t>
      </w:r>
      <w:r w:rsidR="00DE48B3">
        <w:rPr>
          <w:rFonts w:ascii="Times New Roman" w:hAnsi="Times New Roman" w:cs="Times New Roman"/>
        </w:rPr>
        <w:t xml:space="preserve"> the status of geography as a full-fledged science</w:t>
      </w:r>
      <w:r w:rsidR="00CA7984">
        <w:rPr>
          <w:rFonts w:ascii="Times New Roman" w:hAnsi="Times New Roman" w:cs="Times New Roman"/>
        </w:rPr>
        <w:t xml:space="preserve">. By making of landscape an issue of scientific knowledge, and not only of artistic gaze, Sauer meant also to defend geography’s </w:t>
      </w:r>
      <w:r w:rsidR="003718C5">
        <w:rPr>
          <w:rFonts w:ascii="Times New Roman" w:hAnsi="Times New Roman" w:cs="Times New Roman"/>
        </w:rPr>
        <w:t>intermediate</w:t>
      </w:r>
      <w:r w:rsidR="00CA7984">
        <w:rPr>
          <w:rFonts w:ascii="Times New Roman" w:hAnsi="Times New Roman" w:cs="Times New Roman"/>
        </w:rPr>
        <w:t xml:space="preserve"> position between </w:t>
      </w:r>
      <w:r w:rsidR="003718C5">
        <w:rPr>
          <w:rFonts w:ascii="Times New Roman" w:hAnsi="Times New Roman" w:cs="Times New Roman"/>
        </w:rPr>
        <w:t xml:space="preserve">the </w:t>
      </w:r>
      <w:r w:rsidR="00CA7984">
        <w:rPr>
          <w:rFonts w:ascii="Times New Roman" w:hAnsi="Times New Roman" w:cs="Times New Roman"/>
        </w:rPr>
        <w:t xml:space="preserve">natural and </w:t>
      </w:r>
      <w:r w:rsidR="003718C5">
        <w:rPr>
          <w:rFonts w:ascii="Times New Roman" w:hAnsi="Times New Roman" w:cs="Times New Roman"/>
        </w:rPr>
        <w:t xml:space="preserve">the </w:t>
      </w:r>
      <w:r w:rsidR="00CA7984">
        <w:rPr>
          <w:rFonts w:ascii="Times New Roman" w:hAnsi="Times New Roman" w:cs="Times New Roman"/>
        </w:rPr>
        <w:t>cultural sciences</w:t>
      </w:r>
      <w:r w:rsidR="003718C5">
        <w:rPr>
          <w:rFonts w:ascii="Times New Roman" w:hAnsi="Times New Roman" w:cs="Times New Roman"/>
        </w:rPr>
        <w:t xml:space="preserve">. On the other hand, </w:t>
      </w:r>
      <w:r w:rsidR="00CA7984">
        <w:rPr>
          <w:rFonts w:ascii="Times New Roman" w:hAnsi="Times New Roman" w:cs="Times New Roman"/>
        </w:rPr>
        <w:t>Croce</w:t>
      </w:r>
      <w:r w:rsidR="003718C5">
        <w:rPr>
          <w:rFonts w:ascii="Times New Roman" w:hAnsi="Times New Roman" w:cs="Times New Roman"/>
        </w:rPr>
        <w:t xml:space="preserve"> was far less sensitive to the epistemological </w:t>
      </w:r>
      <w:r w:rsidR="007E6F31">
        <w:rPr>
          <w:rFonts w:ascii="Times New Roman" w:hAnsi="Times New Roman" w:cs="Times New Roman"/>
        </w:rPr>
        <w:t xml:space="preserve">concern of Sauer: </w:t>
      </w:r>
      <w:r w:rsidR="00CA7984">
        <w:rPr>
          <w:rFonts w:ascii="Times New Roman" w:hAnsi="Times New Roman" w:cs="Times New Roman"/>
        </w:rPr>
        <w:t xml:space="preserve">by making of landscape a matter of </w:t>
      </w:r>
      <w:r w:rsidR="003718C5">
        <w:rPr>
          <w:rFonts w:ascii="Times New Roman" w:hAnsi="Times New Roman" w:cs="Times New Roman"/>
        </w:rPr>
        <w:t>art</w:t>
      </w:r>
      <w:r w:rsidR="00CA7984">
        <w:rPr>
          <w:rFonts w:ascii="Times New Roman" w:hAnsi="Times New Roman" w:cs="Times New Roman"/>
        </w:rPr>
        <w:t xml:space="preserve">, </w:t>
      </w:r>
      <w:r w:rsidR="007E6F31">
        <w:rPr>
          <w:rFonts w:ascii="Times New Roman" w:hAnsi="Times New Roman" w:cs="Times New Roman"/>
        </w:rPr>
        <w:t xml:space="preserve">the Italian philosopher meant to </w:t>
      </w:r>
      <w:r w:rsidR="003718C5">
        <w:rPr>
          <w:rFonts w:ascii="Times New Roman" w:hAnsi="Times New Roman" w:cs="Times New Roman"/>
        </w:rPr>
        <w:t xml:space="preserve">emphasize </w:t>
      </w:r>
      <w:r w:rsidR="007E6F31">
        <w:rPr>
          <w:rFonts w:ascii="Times New Roman" w:hAnsi="Times New Roman" w:cs="Times New Roman"/>
        </w:rPr>
        <w:t>landscape’s</w:t>
      </w:r>
      <w:r w:rsidR="003718C5">
        <w:rPr>
          <w:rFonts w:ascii="Times New Roman" w:hAnsi="Times New Roman" w:cs="Times New Roman"/>
        </w:rPr>
        <w:t xml:space="preserve"> original connections to human imagination and values</w:t>
      </w:r>
      <w:r w:rsidR="007E6F31">
        <w:rPr>
          <w:rFonts w:ascii="Times New Roman" w:hAnsi="Times New Roman" w:cs="Times New Roman"/>
        </w:rPr>
        <w:t>, charging it</w:t>
      </w:r>
      <w:r w:rsidR="003718C5">
        <w:rPr>
          <w:rFonts w:ascii="Times New Roman" w:hAnsi="Times New Roman" w:cs="Times New Roman"/>
        </w:rPr>
        <w:t xml:space="preserve"> with ethical and political relevance.</w:t>
      </w:r>
    </w:p>
  </w:footnote>
  <w:footnote w:id="14">
    <w:p w14:paraId="7D1F55BF" w14:textId="55E0D8C0" w:rsidR="00477D42" w:rsidRPr="00091471" w:rsidRDefault="00477D42" w:rsidP="00477D42">
      <w:pPr>
        <w:pStyle w:val="Testonotaapidipagina"/>
        <w:rPr>
          <w:rFonts w:ascii="Times New Roman" w:hAnsi="Times New Roman" w:cs="Times New Roman"/>
          <w:lang w:val="en-US"/>
        </w:rPr>
      </w:pPr>
      <w:r w:rsidRPr="00105C1A">
        <w:rPr>
          <w:rStyle w:val="Rimandonotaapidipagina"/>
          <w:rFonts w:ascii="Times New Roman" w:hAnsi="Times New Roman" w:cs="Times New Roman"/>
        </w:rPr>
        <w:footnoteRef/>
      </w:r>
      <w:r w:rsidRPr="00105C1A">
        <w:rPr>
          <w:rFonts w:ascii="Times New Roman" w:hAnsi="Times New Roman" w:cs="Times New Roman"/>
        </w:rPr>
        <w:t xml:space="preserve"> Alain Roger, in his </w:t>
      </w:r>
      <w:r w:rsidRPr="00105C1A">
        <w:rPr>
          <w:rFonts w:ascii="Times New Roman" w:hAnsi="Times New Roman" w:cs="Times New Roman"/>
          <w:i/>
          <w:iCs/>
        </w:rPr>
        <w:t xml:space="preserve">Court </w:t>
      </w:r>
      <w:proofErr w:type="spellStart"/>
      <w:r w:rsidRPr="00105C1A">
        <w:rPr>
          <w:rFonts w:ascii="Times New Roman" w:hAnsi="Times New Roman" w:cs="Times New Roman"/>
          <w:i/>
          <w:iCs/>
        </w:rPr>
        <w:t>traité</w:t>
      </w:r>
      <w:proofErr w:type="spellEnd"/>
      <w:r w:rsidRPr="00105C1A">
        <w:rPr>
          <w:rFonts w:ascii="Times New Roman" w:hAnsi="Times New Roman" w:cs="Times New Roman"/>
          <w:i/>
          <w:iCs/>
        </w:rPr>
        <w:t xml:space="preserve"> du paysage</w:t>
      </w:r>
      <w:r w:rsidRPr="00105C1A">
        <w:rPr>
          <w:rFonts w:ascii="Times New Roman" w:hAnsi="Times New Roman" w:cs="Times New Roman"/>
        </w:rPr>
        <w:t xml:space="preserve"> (1997) has noted </w:t>
      </w:r>
      <w:r>
        <w:rPr>
          <w:rFonts w:ascii="Times New Roman" w:hAnsi="Times New Roman" w:cs="Times New Roman"/>
        </w:rPr>
        <w:t>that Benedetto</w:t>
      </w:r>
      <w:r w:rsidRPr="00105C1A">
        <w:rPr>
          <w:rFonts w:ascii="Times New Roman" w:hAnsi="Times New Roman" w:cs="Times New Roman"/>
        </w:rPr>
        <w:t xml:space="preserve"> </w:t>
      </w:r>
      <w:r>
        <w:rPr>
          <w:rFonts w:ascii="Times New Roman" w:hAnsi="Times New Roman" w:cs="Times New Roman"/>
        </w:rPr>
        <w:t xml:space="preserve">Croce, Georg Simmel and Charles Lalo have claimed, more or less in the same years, that landscapes are invented by the human gaze. These were the same years </w:t>
      </w:r>
      <w:r w:rsidR="00775738">
        <w:rPr>
          <w:rFonts w:ascii="Times New Roman" w:hAnsi="Times New Roman" w:cs="Times New Roman"/>
        </w:rPr>
        <w:t>when</w:t>
      </w:r>
      <w:r>
        <w:rPr>
          <w:rFonts w:ascii="Times New Roman" w:hAnsi="Times New Roman" w:cs="Times New Roman"/>
        </w:rPr>
        <w:t xml:space="preserve"> geographers as Vidal de la Blache, Max Sorre, Carl Sauer were laying the foundation </w:t>
      </w:r>
      <w:r w:rsidR="00BF7D58">
        <w:rPr>
          <w:rFonts w:ascii="Times New Roman" w:hAnsi="Times New Roman" w:cs="Times New Roman"/>
        </w:rPr>
        <w:t>of</w:t>
      </w:r>
      <w:r>
        <w:rPr>
          <w:rFonts w:ascii="Times New Roman" w:hAnsi="Times New Roman" w:cs="Times New Roman"/>
        </w:rPr>
        <w:t xml:space="preserve"> the modern regional geography. </w:t>
      </w:r>
      <w:r w:rsidR="00BF7D58">
        <w:rPr>
          <w:rFonts w:ascii="Times New Roman" w:hAnsi="Times New Roman" w:cs="Times New Roman"/>
        </w:rPr>
        <w:t>A</w:t>
      </w:r>
      <w:r>
        <w:rPr>
          <w:rFonts w:ascii="Times New Roman" w:hAnsi="Times New Roman" w:cs="Times New Roman"/>
        </w:rPr>
        <w:t xml:space="preserve">t the beginning of the XX century, the dualism between aesthetic landscape and geographic landscape </w:t>
      </w:r>
      <w:r w:rsidR="00BF7D58">
        <w:rPr>
          <w:rFonts w:ascii="Times New Roman" w:hAnsi="Times New Roman" w:cs="Times New Roman"/>
        </w:rPr>
        <w:t>resulted</w:t>
      </w:r>
      <w:r>
        <w:rPr>
          <w:rFonts w:ascii="Times New Roman" w:hAnsi="Times New Roman" w:cs="Times New Roman"/>
        </w:rPr>
        <w:t xml:space="preserve"> particularly sharp.</w:t>
      </w:r>
    </w:p>
  </w:footnote>
  <w:footnote w:id="15">
    <w:p w14:paraId="394FE1E6" w14:textId="09538866" w:rsidR="008514EC" w:rsidRPr="00091471" w:rsidRDefault="008514EC">
      <w:pPr>
        <w:pStyle w:val="Testonotaapidipagina"/>
        <w:rPr>
          <w:rFonts w:ascii="Times New Roman" w:hAnsi="Times New Roman" w:cs="Times New Roman"/>
          <w:lang w:val="en-US"/>
        </w:rPr>
      </w:pPr>
      <w:r w:rsidRPr="00846E55">
        <w:rPr>
          <w:rStyle w:val="Rimandonotaapidipagina"/>
          <w:rFonts w:ascii="Times New Roman" w:hAnsi="Times New Roman" w:cs="Times New Roman"/>
        </w:rPr>
        <w:footnoteRef/>
      </w:r>
      <w:r w:rsidRPr="00846E55">
        <w:rPr>
          <w:rFonts w:ascii="Times New Roman" w:hAnsi="Times New Roman" w:cs="Times New Roman"/>
        </w:rPr>
        <w:t xml:space="preserve"> </w:t>
      </w:r>
      <w:r w:rsidR="008A1B42">
        <w:rPr>
          <w:rFonts w:ascii="Times New Roman" w:hAnsi="Times New Roman" w:cs="Times New Roman"/>
        </w:rPr>
        <w:t>To find out more a</w:t>
      </w:r>
      <w:r w:rsidR="00846E55" w:rsidRPr="00846E55">
        <w:rPr>
          <w:rFonts w:ascii="Times New Roman" w:hAnsi="Times New Roman" w:cs="Times New Roman"/>
        </w:rPr>
        <w:t>bout the confrontation Pareyson vs Croce, see at least the essays of Umberto Eco and Paolo D’Angelo published with Annuario Filosofico</w:t>
      </w:r>
      <w:r w:rsidR="008A1B42">
        <w:rPr>
          <w:rFonts w:ascii="Times New Roman" w:hAnsi="Times New Roman" w:cs="Times New Roman"/>
        </w:rPr>
        <w:t xml:space="preserve"> 27</w:t>
      </w:r>
      <w:r w:rsidR="00846E55" w:rsidRPr="00846E55">
        <w:rPr>
          <w:rFonts w:ascii="Times New Roman" w:hAnsi="Times New Roman" w:cs="Times New Roman"/>
        </w:rPr>
        <w:t xml:space="preserve"> (2011).</w:t>
      </w:r>
    </w:p>
  </w:footnote>
  <w:footnote w:id="16">
    <w:p w14:paraId="46143398" w14:textId="1BCA93B3" w:rsidR="003C08E8" w:rsidRPr="003C08E8" w:rsidRDefault="003C08E8">
      <w:pPr>
        <w:pStyle w:val="Testonotaapidipagina"/>
        <w:rPr>
          <w:rFonts w:ascii="Times New Roman" w:hAnsi="Times New Roman" w:cs="Times New Roman"/>
        </w:rPr>
      </w:pPr>
      <w:r w:rsidRPr="003C08E8">
        <w:rPr>
          <w:rStyle w:val="Rimandonotaapidipagina"/>
          <w:rFonts w:ascii="Times New Roman" w:hAnsi="Times New Roman" w:cs="Times New Roman"/>
        </w:rPr>
        <w:footnoteRef/>
      </w:r>
      <w:r w:rsidRPr="003C08E8">
        <w:rPr>
          <w:rFonts w:ascii="Times New Roman" w:hAnsi="Times New Roman" w:cs="Times New Roman"/>
        </w:rPr>
        <w:t xml:space="preserve"> Pareyson’s formativity theory represents a solid source of inspiration and a theoretical reference for contemporary Italian aestheticians such as Vercellone (2020) and Bertinetto (2021).</w:t>
      </w:r>
    </w:p>
  </w:footnote>
  <w:footnote w:id="17">
    <w:p w14:paraId="56EE5572" w14:textId="5914FFC1" w:rsidR="00EF36DA" w:rsidRPr="00EF36DA" w:rsidRDefault="00EF36DA">
      <w:pPr>
        <w:pStyle w:val="Testonotaapidipagina"/>
        <w:rPr>
          <w:rFonts w:ascii="Times New Roman" w:hAnsi="Times New Roman" w:cs="Times New Roman"/>
        </w:rPr>
      </w:pPr>
      <w:r w:rsidRPr="00EF36DA">
        <w:rPr>
          <w:rStyle w:val="Rimandonotaapidipagina"/>
          <w:rFonts w:ascii="Times New Roman" w:hAnsi="Times New Roman" w:cs="Times New Roman"/>
        </w:rPr>
        <w:footnoteRef/>
      </w:r>
      <w:r w:rsidRPr="00EF36DA">
        <w:rPr>
          <w:rFonts w:ascii="Times New Roman" w:hAnsi="Times New Roman" w:cs="Times New Roman"/>
        </w:rPr>
        <w:t xml:space="preserve"> Quotes from</w:t>
      </w:r>
      <w:r w:rsidR="006E0447">
        <w:rPr>
          <w:rFonts w:ascii="Times New Roman" w:hAnsi="Times New Roman" w:cs="Times New Roman"/>
        </w:rPr>
        <w:t xml:space="preserve"> essays included in</w:t>
      </w:r>
      <w:r w:rsidRPr="00EF36DA">
        <w:rPr>
          <w:rFonts w:ascii="Times New Roman" w:hAnsi="Times New Roman" w:cs="Times New Roman"/>
        </w:rPr>
        <w:t xml:space="preserve"> </w:t>
      </w:r>
      <w:r w:rsidRPr="00EF36DA">
        <w:rPr>
          <w:rFonts w:ascii="Times New Roman" w:hAnsi="Times New Roman" w:cs="Times New Roman"/>
          <w:i/>
          <w:iCs/>
        </w:rPr>
        <w:t>Estetica. Teoria della formatività</w:t>
      </w:r>
      <w:r w:rsidRPr="00EF36DA">
        <w:rPr>
          <w:rFonts w:ascii="Times New Roman" w:hAnsi="Times New Roman" w:cs="Times New Roman"/>
        </w:rPr>
        <w:t xml:space="preserve"> </w:t>
      </w:r>
      <w:r w:rsidR="006E0447">
        <w:rPr>
          <w:rFonts w:ascii="Times New Roman" w:hAnsi="Times New Roman" w:cs="Times New Roman"/>
        </w:rPr>
        <w:t xml:space="preserve">and not translated in English </w:t>
      </w:r>
      <w:r w:rsidRPr="00EF36DA">
        <w:rPr>
          <w:rFonts w:ascii="Times New Roman" w:hAnsi="Times New Roman" w:cs="Times New Roman"/>
        </w:rPr>
        <w:t>are taken from the 1974 Italian edition</w:t>
      </w:r>
      <w:r w:rsidR="006E0447">
        <w:rPr>
          <w:rFonts w:ascii="Times New Roman" w:hAnsi="Times New Roman" w:cs="Times New Roman"/>
        </w:rPr>
        <w:t xml:space="preserve"> and translated by me</w:t>
      </w:r>
      <w:r w:rsidR="0037144C">
        <w:rPr>
          <w:rFonts w:ascii="Times New Roman" w:hAnsi="Times New Roman" w:cs="Times New Roman"/>
        </w:rPr>
        <w:t>.</w:t>
      </w:r>
    </w:p>
  </w:footnote>
  <w:footnote w:id="18">
    <w:p w14:paraId="39E0D90B" w14:textId="2D1EDB33" w:rsidR="00AB7CC7" w:rsidRPr="00363152" w:rsidRDefault="00AB7CC7">
      <w:pPr>
        <w:pStyle w:val="Testonotaapidipagina"/>
        <w:rPr>
          <w:rFonts w:ascii="Times New Roman" w:hAnsi="Times New Roman" w:cs="Times New Roman"/>
        </w:rPr>
      </w:pPr>
      <w:r w:rsidRPr="00363152">
        <w:rPr>
          <w:rStyle w:val="Rimandonotaapidipagina"/>
          <w:rFonts w:ascii="Times New Roman" w:hAnsi="Times New Roman" w:cs="Times New Roman"/>
        </w:rPr>
        <w:footnoteRef/>
      </w:r>
      <w:r w:rsidRPr="00363152">
        <w:rPr>
          <w:rFonts w:ascii="Times New Roman" w:hAnsi="Times New Roman" w:cs="Times New Roman"/>
        </w:rPr>
        <w:t xml:space="preserve"> I am translating from the Italian edition of Besse’s book (2020)</w:t>
      </w:r>
    </w:p>
  </w:footnote>
  <w:footnote w:id="19">
    <w:p w14:paraId="567DBF00" w14:textId="4EB91B72" w:rsidR="00775738" w:rsidRPr="00091471" w:rsidRDefault="00775738" w:rsidP="00775738">
      <w:pPr>
        <w:pStyle w:val="Testonotaapidipagina"/>
        <w:rPr>
          <w:rFonts w:ascii="Times New Roman" w:hAnsi="Times New Roman" w:cs="Times New Roman"/>
          <w:lang w:val="en-US"/>
        </w:rPr>
      </w:pPr>
      <w:r w:rsidRPr="00363152">
        <w:rPr>
          <w:rStyle w:val="Rimandonotaapidipagina"/>
          <w:rFonts w:ascii="Times New Roman" w:hAnsi="Times New Roman" w:cs="Times New Roman"/>
        </w:rPr>
        <w:footnoteRef/>
      </w:r>
      <w:r w:rsidRPr="00363152">
        <w:rPr>
          <w:rFonts w:ascii="Times New Roman" w:hAnsi="Times New Roman" w:cs="Times New Roman"/>
        </w:rPr>
        <w:t xml:space="preserve"> It has been claimed that “no metaphor can ever be comprehended or even adequately represented independently of its experiential basis” (Lakoff and Johnson 1980, p. 20).</w:t>
      </w:r>
      <w:r>
        <w:rPr>
          <w:rFonts w:ascii="Times New Roman" w:hAnsi="Times New Roman" w:cs="Times New Roman"/>
        </w:rPr>
        <w:t xml:space="preserve"> This is especially true of spatial metaphors, those that have spatial movements, practices and locations as their source references and are used to explain </w:t>
      </w:r>
      <w:r w:rsidRPr="00363152">
        <w:rPr>
          <w:rFonts w:ascii="Times New Roman" w:hAnsi="Times New Roman" w:cs="Times New Roman"/>
          <w:i/>
          <w:iCs/>
        </w:rPr>
        <w:t>in se</w:t>
      </w:r>
      <w:r>
        <w:rPr>
          <w:rFonts w:ascii="Times New Roman" w:hAnsi="Times New Roman" w:cs="Times New Roman"/>
        </w:rPr>
        <w:t xml:space="preserve"> nonspatial objects and phenomena. Lakoff and Johnson called this kind of metaphors “orientational”, but the expression “spatial metaphors” is now largely used (Visioli 2012, Bongo 2014</w:t>
      </w:r>
      <w:r w:rsidR="00462CC1">
        <w:rPr>
          <w:rFonts w:ascii="Times New Roman" w:hAnsi="Times New Roman" w:cs="Times New Roman"/>
        </w:rPr>
        <w:t>).</w:t>
      </w:r>
      <w:r>
        <w:rPr>
          <w:rFonts w:ascii="Times New Roman" w:hAnsi="Times New Roman" w:cs="Times New Roman"/>
        </w:rPr>
        <w:t xml:space="preserve"> </w:t>
      </w:r>
    </w:p>
  </w:footnote>
  <w:footnote w:id="20">
    <w:p w14:paraId="70E7CC7A" w14:textId="61CDE5AD" w:rsidR="00FF6AFA" w:rsidRPr="002A2246" w:rsidRDefault="00FF6AFA">
      <w:pPr>
        <w:pStyle w:val="Testonotaapidipagina"/>
        <w:rPr>
          <w:rFonts w:ascii="Times New Roman" w:hAnsi="Times New Roman" w:cs="Times New Roman"/>
        </w:rPr>
      </w:pPr>
      <w:r w:rsidRPr="002A2246">
        <w:rPr>
          <w:rStyle w:val="Rimandonotaapidipagina"/>
          <w:rFonts w:ascii="Times New Roman" w:hAnsi="Times New Roman" w:cs="Times New Roman"/>
        </w:rPr>
        <w:footnoteRef/>
      </w:r>
      <w:r w:rsidRPr="002A2246">
        <w:rPr>
          <w:rFonts w:ascii="Times New Roman" w:hAnsi="Times New Roman" w:cs="Times New Roman"/>
        </w:rPr>
        <w:t xml:space="preserve"> The influential American geographer Ed Soja </w:t>
      </w:r>
      <w:r w:rsidR="002A2246" w:rsidRPr="002A2246">
        <w:rPr>
          <w:rFonts w:ascii="Times New Roman" w:hAnsi="Times New Roman" w:cs="Times New Roman"/>
        </w:rPr>
        <w:t>noted that</w:t>
      </w:r>
      <w:r w:rsidRPr="002A2246">
        <w:rPr>
          <w:rFonts w:ascii="Times New Roman" w:hAnsi="Times New Roman" w:cs="Times New Roman"/>
        </w:rPr>
        <w:t xml:space="preserve"> </w:t>
      </w:r>
      <w:r w:rsidR="002A2246" w:rsidRPr="002A2246">
        <w:rPr>
          <w:rFonts w:ascii="Times New Roman" w:hAnsi="Times New Roman" w:cs="Times New Roman"/>
        </w:rPr>
        <w:t>the philosopher Paul Ricoeur</w:t>
      </w:r>
      <w:r w:rsidRPr="002A2246">
        <w:rPr>
          <w:rFonts w:ascii="Times New Roman" w:hAnsi="Times New Roman" w:cs="Times New Roman"/>
        </w:rPr>
        <w:t xml:space="preserve"> “filled his approach to narrativity with subtly doublecoded terms and concepts which, in French and English, resound with ambivalent spatial and temporal meanings: plot, emplotment, configuration, world, trope, trajectory, peripeteia, time-span, story-line”</w:t>
      </w:r>
      <w:r w:rsidR="002A2246" w:rsidRPr="002A2246">
        <w:rPr>
          <w:rFonts w:ascii="Times New Roman" w:hAnsi="Times New Roman" w:cs="Times New Roman"/>
        </w:rPr>
        <w:t>.</w:t>
      </w:r>
      <w:r w:rsidRPr="002A2246">
        <w:rPr>
          <w:rFonts w:ascii="Times New Roman" w:hAnsi="Times New Roman" w:cs="Times New Roman"/>
        </w:rPr>
        <w:t xml:space="preserve"> Soja would like to “believe that Ricoeur was aware of the pronounced spatiality of time that rings in these terms and concepts</w:t>
      </w:r>
      <w:r w:rsidR="002A2246" w:rsidRPr="002A2246">
        <w:rPr>
          <w:rFonts w:ascii="Times New Roman" w:hAnsi="Times New Roman" w:cs="Times New Roman"/>
        </w:rPr>
        <w:t>” (Soja 1996, p. 169)</w:t>
      </w:r>
      <w:r w:rsidRPr="002A2246">
        <w:rPr>
          <w:rFonts w:ascii="Times New Roman" w:hAnsi="Times New Roman" w:cs="Times New Roman"/>
        </w:rPr>
        <w:t>.</w:t>
      </w:r>
      <w:r w:rsidR="002A2246">
        <w:rPr>
          <w:rFonts w:ascii="Times New Roman" w:hAnsi="Times New Roman" w:cs="Times New Roman"/>
        </w:rPr>
        <w:t xml:space="preserve"> Something similar could be said about Pareyson: many concepts summoned in his theory of interpretations resound with spatial meanings that </w:t>
      </w:r>
      <w:r w:rsidR="00EC7ABF">
        <w:rPr>
          <w:rFonts w:ascii="Times New Roman" w:hAnsi="Times New Roman" w:cs="Times New Roman"/>
        </w:rPr>
        <w:t>warrant</w:t>
      </w:r>
      <w:r w:rsidR="002A2246">
        <w:rPr>
          <w:rFonts w:ascii="Times New Roman" w:hAnsi="Times New Roman" w:cs="Times New Roman"/>
        </w:rPr>
        <w:t xml:space="preserve"> further investigation.</w:t>
      </w:r>
    </w:p>
  </w:footnote>
  <w:footnote w:id="21">
    <w:p w14:paraId="47636513" w14:textId="533BF793" w:rsidR="00E97E8A" w:rsidRPr="00D133D2" w:rsidRDefault="00E97E8A">
      <w:pPr>
        <w:pStyle w:val="Testonotaapidipagina"/>
        <w:rPr>
          <w:rFonts w:ascii="Times New Roman" w:hAnsi="Times New Roman" w:cs="Times New Roman"/>
        </w:rPr>
      </w:pPr>
      <w:r w:rsidRPr="00D133D2">
        <w:rPr>
          <w:rStyle w:val="Rimandonotaapidipagina"/>
          <w:rFonts w:ascii="Times New Roman" w:hAnsi="Times New Roman" w:cs="Times New Roman"/>
        </w:rPr>
        <w:footnoteRef/>
      </w:r>
      <w:r w:rsidRPr="00D133D2">
        <w:rPr>
          <w:rFonts w:ascii="Times New Roman" w:hAnsi="Times New Roman" w:cs="Times New Roman"/>
        </w:rPr>
        <w:t xml:space="preserve"> </w:t>
      </w:r>
      <w:r w:rsidR="00E44F1A" w:rsidRPr="00D133D2">
        <w:rPr>
          <w:rFonts w:ascii="Times New Roman" w:hAnsi="Times New Roman" w:cs="Times New Roman"/>
        </w:rPr>
        <w:t>Von Humboldt’s conception of the process of knowledge</w:t>
      </w:r>
      <w:r w:rsidR="00D133D2">
        <w:rPr>
          <w:rFonts w:ascii="Times New Roman" w:hAnsi="Times New Roman" w:cs="Times New Roman"/>
        </w:rPr>
        <w:t xml:space="preserve"> successfully integrates</w:t>
      </w:r>
      <w:r w:rsidR="00D133D2" w:rsidRPr="00D133D2">
        <w:rPr>
          <w:rFonts w:ascii="Times New Roman" w:hAnsi="Times New Roman" w:cs="Times New Roman"/>
        </w:rPr>
        <w:t xml:space="preserve"> aesthetic motifs in the scientific endeavour</w:t>
      </w:r>
      <w:r w:rsidR="00D133D2">
        <w:rPr>
          <w:rFonts w:ascii="Times New Roman" w:hAnsi="Times New Roman" w:cs="Times New Roman"/>
        </w:rPr>
        <w:t xml:space="preserve">. </w:t>
      </w:r>
      <w:r w:rsidR="004F50F9">
        <w:rPr>
          <w:rFonts w:ascii="Times New Roman" w:hAnsi="Times New Roman" w:cs="Times New Roman"/>
        </w:rPr>
        <w:t>A positive collaboration between aesthetics and geography has been researched and enhanced by geographers, sometimes taking direct inspiration from Von Humboldt (Quaini 2002, Greppi 2021)</w:t>
      </w:r>
      <w:r w:rsidR="00434521">
        <w:rPr>
          <w:rFonts w:ascii="Times New Roman" w:hAnsi="Times New Roman" w:cs="Times New Roman"/>
        </w:rPr>
        <w:t>. Insightful researches</w:t>
      </w:r>
      <w:r w:rsidR="004F50F9">
        <w:rPr>
          <w:rFonts w:ascii="Times New Roman" w:hAnsi="Times New Roman" w:cs="Times New Roman"/>
        </w:rPr>
        <w:t xml:space="preserve"> on Alexander von Humboldt’s theory of landscape from an aesthetic-philosophical vantage point</w:t>
      </w:r>
      <w:r w:rsidR="00434521">
        <w:rPr>
          <w:rFonts w:ascii="Times New Roman" w:hAnsi="Times New Roman" w:cs="Times New Roman"/>
        </w:rPr>
        <w:t xml:space="preserve"> in the Italian literature</w:t>
      </w:r>
      <w:r w:rsidR="00D34E44">
        <w:rPr>
          <w:rFonts w:ascii="Times New Roman" w:hAnsi="Times New Roman" w:cs="Times New Roman"/>
        </w:rPr>
        <w:t xml:space="preserve"> have been elaborated by </w:t>
      </w:r>
      <w:r w:rsidR="004F50F9">
        <w:rPr>
          <w:rFonts w:ascii="Times New Roman" w:hAnsi="Times New Roman" w:cs="Times New Roman"/>
        </w:rPr>
        <w:t>Franzini Tibaldeo (20</w:t>
      </w:r>
      <w:r w:rsidR="00434521">
        <w:rPr>
          <w:rFonts w:ascii="Times New Roman" w:hAnsi="Times New Roman" w:cs="Times New Roman"/>
        </w:rPr>
        <w:t xml:space="preserve">15) and </w:t>
      </w:r>
      <w:r w:rsidR="00D34E44">
        <w:rPr>
          <w:rFonts w:ascii="Times New Roman" w:hAnsi="Times New Roman" w:cs="Times New Roman"/>
        </w:rPr>
        <w:t xml:space="preserve">D’Angelo in </w:t>
      </w:r>
      <w:r w:rsidR="00434521">
        <w:rPr>
          <w:rFonts w:ascii="Times New Roman" w:hAnsi="Times New Roman" w:cs="Times New Roman"/>
        </w:rPr>
        <w:t xml:space="preserve">the second part of </w:t>
      </w:r>
      <w:r w:rsidR="00434521" w:rsidRPr="00434521">
        <w:rPr>
          <w:rFonts w:ascii="Times New Roman" w:hAnsi="Times New Roman" w:cs="Times New Roman"/>
          <w:i/>
          <w:iCs/>
        </w:rPr>
        <w:t>Il paesaggio. Teorie, storie, luoghi</w:t>
      </w:r>
      <w:r w:rsidR="00434521">
        <w:rPr>
          <w:rFonts w:ascii="Times New Roman" w:hAnsi="Times New Roman" w:cs="Times New Roman"/>
        </w:rPr>
        <w:t xml:space="preserve"> (2021).</w:t>
      </w:r>
    </w:p>
  </w:footnote>
  <w:footnote w:id="22">
    <w:p w14:paraId="63C21FDB" w14:textId="2B3CE0C2" w:rsidR="007B52A9" w:rsidRPr="00E00779" w:rsidRDefault="007B52A9">
      <w:pPr>
        <w:pStyle w:val="Testonotaapidipagina"/>
        <w:rPr>
          <w:rFonts w:ascii="Times New Roman" w:hAnsi="Times New Roman" w:cs="Times New Roman"/>
        </w:rPr>
      </w:pPr>
      <w:r w:rsidRPr="00E00779">
        <w:rPr>
          <w:rStyle w:val="Rimandonotaapidipagina"/>
          <w:rFonts w:ascii="Times New Roman" w:hAnsi="Times New Roman" w:cs="Times New Roman"/>
        </w:rPr>
        <w:footnoteRef/>
      </w:r>
      <w:r w:rsidRPr="00E00779">
        <w:rPr>
          <w:rFonts w:ascii="Times New Roman" w:hAnsi="Times New Roman" w:cs="Times New Roman"/>
        </w:rPr>
        <w:t xml:space="preserve"> An updated overview of the Goethean concept of form is provided by David Wellbery, author of the entry “form” of the </w:t>
      </w:r>
      <w:r w:rsidRPr="00E00779">
        <w:rPr>
          <w:rFonts w:ascii="Times New Roman" w:hAnsi="Times New Roman" w:cs="Times New Roman"/>
          <w:i/>
          <w:iCs/>
        </w:rPr>
        <w:t>Goethe Lexicon of Philosophical Concepts</w:t>
      </w:r>
      <w:r w:rsidRPr="00E00779">
        <w:rPr>
          <w:rFonts w:ascii="Times New Roman" w:hAnsi="Times New Roman" w:cs="Times New Roman"/>
        </w:rPr>
        <w:t xml:space="preserve"> (2021</w:t>
      </w:r>
      <w:r w:rsidR="00E00779" w:rsidRPr="00E00779">
        <w:rPr>
          <w:rFonts w:ascii="Times New Roman" w:hAnsi="Times New Roman" w:cs="Times New Roman"/>
        </w:rPr>
        <w:t>: https://goethe-lexicon.pitt.edu/GL/article/view/38</w:t>
      </w:r>
      <w:r w:rsidRPr="00E00779">
        <w:rPr>
          <w:rFonts w:ascii="Times New Roman" w:hAnsi="Times New Roman" w:cs="Times New Roman"/>
        </w:rPr>
        <w:t xml:space="preserve">). In the Italian philosophical literature, </w:t>
      </w:r>
      <w:r w:rsidR="00E00779">
        <w:rPr>
          <w:rFonts w:ascii="Times New Roman" w:hAnsi="Times New Roman" w:cs="Times New Roman"/>
        </w:rPr>
        <w:t>morphology as the science of forms</w:t>
      </w:r>
      <w:r w:rsidRPr="00E00779">
        <w:rPr>
          <w:rFonts w:ascii="Times New Roman" w:hAnsi="Times New Roman" w:cs="Times New Roman"/>
        </w:rPr>
        <w:t xml:space="preserve"> in the Goethean sense is the main object of the </w:t>
      </w:r>
      <w:r w:rsidR="00E00779" w:rsidRPr="00E00779">
        <w:rPr>
          <w:rFonts w:ascii="Times New Roman" w:hAnsi="Times New Roman" w:cs="Times New Roman"/>
        </w:rPr>
        <w:t xml:space="preserve">international volume </w:t>
      </w:r>
      <w:r w:rsidR="00E00779" w:rsidRPr="00E00779">
        <w:rPr>
          <w:rFonts w:ascii="Times New Roman" w:hAnsi="Times New Roman" w:cs="Times New Roman"/>
          <w:i/>
          <w:iCs/>
        </w:rPr>
        <w:t xml:space="preserve">Glossary of Morphology </w:t>
      </w:r>
      <w:r w:rsidR="00E00779" w:rsidRPr="00E00779">
        <w:rPr>
          <w:rFonts w:ascii="Times New Roman" w:hAnsi="Times New Roman" w:cs="Times New Roman"/>
        </w:rPr>
        <w:t>(2021), edited by Federico Vercellone and Salvatore Tedesco.</w:t>
      </w:r>
    </w:p>
  </w:footnote>
  <w:footnote w:id="23">
    <w:p w14:paraId="65B15733" w14:textId="216813E3" w:rsidR="00143B06" w:rsidRPr="002657BE" w:rsidRDefault="00143B06">
      <w:pPr>
        <w:pStyle w:val="Testonotaapidipagina"/>
        <w:rPr>
          <w:rFonts w:ascii="Times New Roman" w:hAnsi="Times New Roman" w:cs="Times New Roman"/>
        </w:rPr>
      </w:pPr>
      <w:r w:rsidRPr="002657BE">
        <w:rPr>
          <w:rStyle w:val="Rimandonotaapidipagina"/>
          <w:rFonts w:ascii="Times New Roman" w:hAnsi="Times New Roman" w:cs="Times New Roman"/>
        </w:rPr>
        <w:footnoteRef/>
      </w:r>
      <w:r w:rsidRPr="002657BE">
        <w:rPr>
          <w:rFonts w:ascii="Times New Roman" w:hAnsi="Times New Roman" w:cs="Times New Roman"/>
        </w:rPr>
        <w:t xml:space="preserve"> One of the </w:t>
      </w:r>
      <w:r w:rsidR="002657BE">
        <w:rPr>
          <w:rFonts w:ascii="Times New Roman" w:hAnsi="Times New Roman" w:cs="Times New Roman"/>
        </w:rPr>
        <w:t>aims</w:t>
      </w:r>
      <w:r w:rsidRPr="002657BE">
        <w:rPr>
          <w:rFonts w:ascii="Times New Roman" w:hAnsi="Times New Roman" w:cs="Times New Roman"/>
        </w:rPr>
        <w:t xml:space="preserve"> </w:t>
      </w:r>
      <w:r w:rsidR="00D34E44">
        <w:rPr>
          <w:rFonts w:ascii="Times New Roman" w:hAnsi="Times New Roman" w:cs="Times New Roman"/>
        </w:rPr>
        <w:t xml:space="preserve">stated by </w:t>
      </w:r>
      <w:r w:rsidRPr="002657BE">
        <w:rPr>
          <w:rFonts w:ascii="Times New Roman" w:hAnsi="Times New Roman" w:cs="Times New Roman"/>
        </w:rPr>
        <w:t xml:space="preserve">von Humboldt in his </w:t>
      </w:r>
      <w:r w:rsidRPr="003C0F5D">
        <w:rPr>
          <w:rFonts w:ascii="Times New Roman" w:hAnsi="Times New Roman" w:cs="Times New Roman"/>
          <w:i/>
          <w:iCs/>
        </w:rPr>
        <w:t>Pre</w:t>
      </w:r>
      <w:r w:rsidR="003C0F5D">
        <w:rPr>
          <w:rFonts w:ascii="Times New Roman" w:hAnsi="Times New Roman" w:cs="Times New Roman"/>
          <w:i/>
          <w:iCs/>
        </w:rPr>
        <w:t>fa</w:t>
      </w:r>
      <w:r w:rsidRPr="003C0F5D">
        <w:rPr>
          <w:rFonts w:ascii="Times New Roman" w:hAnsi="Times New Roman" w:cs="Times New Roman"/>
          <w:i/>
          <w:iCs/>
        </w:rPr>
        <w:t>ce</w:t>
      </w:r>
      <w:r w:rsidRPr="002657BE">
        <w:rPr>
          <w:rFonts w:ascii="Times New Roman" w:hAnsi="Times New Roman" w:cs="Times New Roman"/>
        </w:rPr>
        <w:t xml:space="preserve"> to the first volume of </w:t>
      </w:r>
      <w:r w:rsidRPr="002657BE">
        <w:rPr>
          <w:rFonts w:ascii="Times New Roman" w:hAnsi="Times New Roman" w:cs="Times New Roman"/>
          <w:i/>
          <w:iCs/>
        </w:rPr>
        <w:t xml:space="preserve">Kosmos </w:t>
      </w:r>
      <w:r w:rsidRPr="002657BE">
        <w:rPr>
          <w:rFonts w:ascii="Times New Roman" w:hAnsi="Times New Roman" w:cs="Times New Roman"/>
        </w:rPr>
        <w:t xml:space="preserve">was </w:t>
      </w:r>
      <w:r w:rsidR="002657BE" w:rsidRPr="002657BE">
        <w:rPr>
          <w:rFonts w:ascii="Times New Roman" w:hAnsi="Times New Roman" w:cs="Times New Roman"/>
        </w:rPr>
        <w:t>“to show (…) that a certain degree of scientific completeness in the treatment of individual facts is not wholly incompatible with a picturesque animation of style” (Von Humboldt 1858, p. IX).</w:t>
      </w:r>
      <w:r w:rsidR="003C0F5D">
        <w:rPr>
          <w:rFonts w:ascii="Times New Roman" w:hAnsi="Times New Roman" w:cs="Times New Roman"/>
        </w:rPr>
        <w:t xml:space="preserve"> The literary quality of von Humboldt’s text can be considered as another element of the collaboration between aesthetic appreciation (“the enjoyment in the contemplation of nature”, </w:t>
      </w:r>
      <w:r w:rsidR="006E0546" w:rsidRPr="006E0546">
        <w:rPr>
          <w:rFonts w:ascii="Times New Roman" w:hAnsi="Times New Roman" w:cs="Times New Roman"/>
          <w:i/>
          <w:iCs/>
        </w:rPr>
        <w:t>ivi</w:t>
      </w:r>
      <w:r w:rsidR="003C0F5D">
        <w:rPr>
          <w:rFonts w:ascii="Times New Roman" w:hAnsi="Times New Roman" w:cs="Times New Roman"/>
        </w:rPr>
        <w:t>, p. 23) and scientific endeavour.</w:t>
      </w:r>
    </w:p>
  </w:footnote>
  <w:footnote w:id="24">
    <w:p w14:paraId="1487AD26" w14:textId="2A43A50C" w:rsidR="00F94942" w:rsidRPr="00F94942" w:rsidRDefault="00F94942">
      <w:pPr>
        <w:pStyle w:val="Testonotaapidipagina"/>
        <w:rPr>
          <w:rFonts w:ascii="Times New Roman" w:hAnsi="Times New Roman" w:cs="Times New Roman"/>
        </w:rPr>
      </w:pPr>
      <w:r w:rsidRPr="00F94942">
        <w:rPr>
          <w:rStyle w:val="Rimandonotaapidipagina"/>
          <w:rFonts w:ascii="Times New Roman" w:hAnsi="Times New Roman" w:cs="Times New Roman"/>
        </w:rPr>
        <w:footnoteRef/>
      </w:r>
      <w:r w:rsidRPr="00F94942">
        <w:rPr>
          <w:rFonts w:ascii="Times New Roman" w:hAnsi="Times New Roman" w:cs="Times New Roman"/>
        </w:rPr>
        <w:t xml:space="preserve"> A quite complete overview of the critical approaches towards landscape, </w:t>
      </w:r>
      <w:r w:rsidR="00550842">
        <w:rPr>
          <w:rFonts w:ascii="Times New Roman" w:hAnsi="Times New Roman" w:cs="Times New Roman"/>
        </w:rPr>
        <w:t xml:space="preserve">approaches in which landscape is </w:t>
      </w:r>
      <w:r w:rsidRPr="00F94942">
        <w:rPr>
          <w:rFonts w:ascii="Times New Roman" w:hAnsi="Times New Roman" w:cs="Times New Roman"/>
        </w:rPr>
        <w:t xml:space="preserve">understood as an ideological </w:t>
      </w:r>
      <w:r>
        <w:rPr>
          <w:rFonts w:ascii="Times New Roman" w:hAnsi="Times New Roman" w:cs="Times New Roman"/>
        </w:rPr>
        <w:t>product conceal</w:t>
      </w:r>
      <w:r w:rsidR="00550842">
        <w:rPr>
          <w:rFonts w:ascii="Times New Roman" w:hAnsi="Times New Roman" w:cs="Times New Roman"/>
        </w:rPr>
        <w:t>ing</w:t>
      </w:r>
      <w:r>
        <w:rPr>
          <w:rFonts w:ascii="Times New Roman" w:hAnsi="Times New Roman" w:cs="Times New Roman"/>
        </w:rPr>
        <w:t xml:space="preserve"> the real productive forces and movements governing socio-spatial processes, is provided by </w:t>
      </w:r>
      <w:r w:rsidR="00A9781B">
        <w:rPr>
          <w:rFonts w:ascii="Times New Roman" w:hAnsi="Times New Roman" w:cs="Times New Roman"/>
        </w:rPr>
        <w:t xml:space="preserve">the third chapter of John Wylie’s book </w:t>
      </w:r>
      <w:r w:rsidR="00A9781B" w:rsidRPr="00A9781B">
        <w:rPr>
          <w:rFonts w:ascii="Times New Roman" w:hAnsi="Times New Roman" w:cs="Times New Roman"/>
          <w:i/>
          <w:iCs/>
        </w:rPr>
        <w:t>Landscape</w:t>
      </w:r>
      <w:r w:rsidR="00A9781B">
        <w:rPr>
          <w:rFonts w:ascii="Times New Roman" w:hAnsi="Times New Roman" w:cs="Times New Roman"/>
        </w:rPr>
        <w:t xml:space="preserve"> (2007)</w:t>
      </w:r>
      <w:r w:rsidR="00DD7B75">
        <w:rPr>
          <w:rFonts w:ascii="Times New Roman" w:hAnsi="Times New Roman" w:cs="Times New Roman"/>
        </w:rPr>
        <w:t>.</w:t>
      </w:r>
    </w:p>
  </w:footnote>
  <w:footnote w:id="25">
    <w:p w14:paraId="05693FA6" w14:textId="4C7DB79F" w:rsidR="00E56351" w:rsidRPr="0064099E" w:rsidRDefault="00E56351">
      <w:pPr>
        <w:pStyle w:val="Testonotaapidipagina"/>
        <w:rPr>
          <w:rFonts w:ascii="Times New Roman" w:hAnsi="Times New Roman" w:cs="Times New Roman"/>
        </w:rPr>
      </w:pPr>
      <w:r w:rsidRPr="0064099E">
        <w:rPr>
          <w:rStyle w:val="Rimandonotaapidipagina"/>
          <w:rFonts w:ascii="Times New Roman" w:hAnsi="Times New Roman" w:cs="Times New Roman"/>
        </w:rPr>
        <w:footnoteRef/>
      </w:r>
      <w:r w:rsidRPr="0064099E">
        <w:rPr>
          <w:rFonts w:ascii="Times New Roman" w:hAnsi="Times New Roman" w:cs="Times New Roman"/>
        </w:rPr>
        <w:t xml:space="preserve"> This is another idea that Pareyson shares with von Humboldt: “The principal impulse by which I was directed was the earnest endeavour to comprehend the phenomena of physical objects in their general connection, and to represent nature </w:t>
      </w:r>
      <w:r w:rsidR="0064099E" w:rsidRPr="0064099E">
        <w:rPr>
          <w:rFonts w:ascii="Times New Roman" w:hAnsi="Times New Roman" w:cs="Times New Roman"/>
        </w:rPr>
        <w:t>as one great whole, moved and animated by internal forces” (von Humboldt 1858, p. VII).</w:t>
      </w:r>
    </w:p>
  </w:footnote>
  <w:footnote w:id="26">
    <w:p w14:paraId="5E1C8788" w14:textId="5E85E24E" w:rsidR="002B47E9" w:rsidRPr="002B47E9" w:rsidRDefault="002B47E9">
      <w:pPr>
        <w:pStyle w:val="Testonotaapidipagina"/>
        <w:rPr>
          <w:rFonts w:ascii="Times New Roman" w:hAnsi="Times New Roman" w:cs="Times New Roman"/>
        </w:rPr>
      </w:pPr>
      <w:r w:rsidRPr="002B47E9">
        <w:rPr>
          <w:rStyle w:val="Rimandonotaapidipagina"/>
          <w:rFonts w:ascii="Times New Roman" w:hAnsi="Times New Roman" w:cs="Times New Roman"/>
        </w:rPr>
        <w:footnoteRef/>
      </w:r>
      <w:r w:rsidRPr="002B47E9">
        <w:rPr>
          <w:rFonts w:ascii="Times New Roman" w:hAnsi="Times New Roman" w:cs="Times New Roman"/>
        </w:rPr>
        <w:t xml:space="preserve"> The transparency of the water has markedly increased during the lockdown: https://www.igg.cnr.it/ricerche/research-highlights/la-trasparenza-delle-acque-nella-laguna-di-venezia-rilevata-dai-satelliti-sentinel-2-della-missione-copernicus-durante-il-lockdown-covid-19.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A3F48"/>
    <w:multiLevelType w:val="hybridMultilevel"/>
    <w:tmpl w:val="DD7A3D5C"/>
    <w:lvl w:ilvl="0" w:tplc="44AC0554">
      <w:start w:val="1"/>
      <w:numFmt w:val="decimal"/>
      <w:lvlText w:val="%1)"/>
      <w:lvlJc w:val="left"/>
      <w:pPr>
        <w:tabs>
          <w:tab w:val="num" w:pos="720"/>
        </w:tabs>
        <w:ind w:left="720" w:hanging="360"/>
      </w:pPr>
    </w:lvl>
    <w:lvl w:ilvl="1" w:tplc="AC9A2834" w:tentative="1">
      <w:start w:val="1"/>
      <w:numFmt w:val="decimal"/>
      <w:lvlText w:val="%2)"/>
      <w:lvlJc w:val="left"/>
      <w:pPr>
        <w:tabs>
          <w:tab w:val="num" w:pos="1440"/>
        </w:tabs>
        <w:ind w:left="1440" w:hanging="360"/>
      </w:pPr>
    </w:lvl>
    <w:lvl w:ilvl="2" w:tplc="D18A343C" w:tentative="1">
      <w:start w:val="1"/>
      <w:numFmt w:val="decimal"/>
      <w:lvlText w:val="%3)"/>
      <w:lvlJc w:val="left"/>
      <w:pPr>
        <w:tabs>
          <w:tab w:val="num" w:pos="2160"/>
        </w:tabs>
        <w:ind w:left="2160" w:hanging="360"/>
      </w:pPr>
    </w:lvl>
    <w:lvl w:ilvl="3" w:tplc="71846D92" w:tentative="1">
      <w:start w:val="1"/>
      <w:numFmt w:val="decimal"/>
      <w:lvlText w:val="%4)"/>
      <w:lvlJc w:val="left"/>
      <w:pPr>
        <w:tabs>
          <w:tab w:val="num" w:pos="2880"/>
        </w:tabs>
        <w:ind w:left="2880" w:hanging="360"/>
      </w:pPr>
    </w:lvl>
    <w:lvl w:ilvl="4" w:tplc="E06C1032" w:tentative="1">
      <w:start w:val="1"/>
      <w:numFmt w:val="decimal"/>
      <w:lvlText w:val="%5)"/>
      <w:lvlJc w:val="left"/>
      <w:pPr>
        <w:tabs>
          <w:tab w:val="num" w:pos="3600"/>
        </w:tabs>
        <w:ind w:left="3600" w:hanging="360"/>
      </w:pPr>
    </w:lvl>
    <w:lvl w:ilvl="5" w:tplc="8FFC2ECE" w:tentative="1">
      <w:start w:val="1"/>
      <w:numFmt w:val="decimal"/>
      <w:lvlText w:val="%6)"/>
      <w:lvlJc w:val="left"/>
      <w:pPr>
        <w:tabs>
          <w:tab w:val="num" w:pos="4320"/>
        </w:tabs>
        <w:ind w:left="4320" w:hanging="360"/>
      </w:pPr>
    </w:lvl>
    <w:lvl w:ilvl="6" w:tplc="FB62A7F6" w:tentative="1">
      <w:start w:val="1"/>
      <w:numFmt w:val="decimal"/>
      <w:lvlText w:val="%7)"/>
      <w:lvlJc w:val="left"/>
      <w:pPr>
        <w:tabs>
          <w:tab w:val="num" w:pos="5040"/>
        </w:tabs>
        <w:ind w:left="5040" w:hanging="360"/>
      </w:pPr>
    </w:lvl>
    <w:lvl w:ilvl="7" w:tplc="3D4CDD7C" w:tentative="1">
      <w:start w:val="1"/>
      <w:numFmt w:val="decimal"/>
      <w:lvlText w:val="%8)"/>
      <w:lvlJc w:val="left"/>
      <w:pPr>
        <w:tabs>
          <w:tab w:val="num" w:pos="5760"/>
        </w:tabs>
        <w:ind w:left="5760" w:hanging="360"/>
      </w:pPr>
    </w:lvl>
    <w:lvl w:ilvl="8" w:tplc="7066896C" w:tentative="1">
      <w:start w:val="1"/>
      <w:numFmt w:val="decimal"/>
      <w:lvlText w:val="%9)"/>
      <w:lvlJc w:val="left"/>
      <w:pPr>
        <w:tabs>
          <w:tab w:val="num" w:pos="6480"/>
        </w:tabs>
        <w:ind w:left="6480" w:hanging="360"/>
      </w:pPr>
    </w:lvl>
  </w:abstractNum>
  <w:abstractNum w:abstractNumId="1" w15:restartNumberingAfterBreak="0">
    <w:nsid w:val="2C656D67"/>
    <w:multiLevelType w:val="hybridMultilevel"/>
    <w:tmpl w:val="3C88B078"/>
    <w:lvl w:ilvl="0" w:tplc="BBD2E6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5458EC"/>
    <w:multiLevelType w:val="hybridMultilevel"/>
    <w:tmpl w:val="0C50BC9A"/>
    <w:lvl w:ilvl="0" w:tplc="493866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A16735"/>
    <w:multiLevelType w:val="hybridMultilevel"/>
    <w:tmpl w:val="BC4AF920"/>
    <w:lvl w:ilvl="0" w:tplc="8BB419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943415"/>
    <w:multiLevelType w:val="hybridMultilevel"/>
    <w:tmpl w:val="A6BE2F9E"/>
    <w:lvl w:ilvl="0" w:tplc="3BEC419E">
      <w:start w:val="1"/>
      <w:numFmt w:val="bullet"/>
      <w:lvlText w:val=""/>
      <w:lvlJc w:val="left"/>
      <w:pPr>
        <w:tabs>
          <w:tab w:val="num" w:pos="720"/>
        </w:tabs>
        <w:ind w:left="720" w:hanging="360"/>
      </w:pPr>
      <w:rPr>
        <w:rFonts w:ascii="Wingdings 3" w:hAnsi="Wingdings 3" w:hint="default"/>
      </w:rPr>
    </w:lvl>
    <w:lvl w:ilvl="1" w:tplc="CDAE2DF6" w:tentative="1">
      <w:start w:val="1"/>
      <w:numFmt w:val="bullet"/>
      <w:lvlText w:val=""/>
      <w:lvlJc w:val="left"/>
      <w:pPr>
        <w:tabs>
          <w:tab w:val="num" w:pos="1440"/>
        </w:tabs>
        <w:ind w:left="1440" w:hanging="360"/>
      </w:pPr>
      <w:rPr>
        <w:rFonts w:ascii="Wingdings 3" w:hAnsi="Wingdings 3" w:hint="default"/>
      </w:rPr>
    </w:lvl>
    <w:lvl w:ilvl="2" w:tplc="AC689934" w:tentative="1">
      <w:start w:val="1"/>
      <w:numFmt w:val="bullet"/>
      <w:lvlText w:val=""/>
      <w:lvlJc w:val="left"/>
      <w:pPr>
        <w:tabs>
          <w:tab w:val="num" w:pos="2160"/>
        </w:tabs>
        <w:ind w:left="2160" w:hanging="360"/>
      </w:pPr>
      <w:rPr>
        <w:rFonts w:ascii="Wingdings 3" w:hAnsi="Wingdings 3" w:hint="default"/>
      </w:rPr>
    </w:lvl>
    <w:lvl w:ilvl="3" w:tplc="CE96FFC2" w:tentative="1">
      <w:start w:val="1"/>
      <w:numFmt w:val="bullet"/>
      <w:lvlText w:val=""/>
      <w:lvlJc w:val="left"/>
      <w:pPr>
        <w:tabs>
          <w:tab w:val="num" w:pos="2880"/>
        </w:tabs>
        <w:ind w:left="2880" w:hanging="360"/>
      </w:pPr>
      <w:rPr>
        <w:rFonts w:ascii="Wingdings 3" w:hAnsi="Wingdings 3" w:hint="default"/>
      </w:rPr>
    </w:lvl>
    <w:lvl w:ilvl="4" w:tplc="3A60BE74" w:tentative="1">
      <w:start w:val="1"/>
      <w:numFmt w:val="bullet"/>
      <w:lvlText w:val=""/>
      <w:lvlJc w:val="left"/>
      <w:pPr>
        <w:tabs>
          <w:tab w:val="num" w:pos="3600"/>
        </w:tabs>
        <w:ind w:left="3600" w:hanging="360"/>
      </w:pPr>
      <w:rPr>
        <w:rFonts w:ascii="Wingdings 3" w:hAnsi="Wingdings 3" w:hint="default"/>
      </w:rPr>
    </w:lvl>
    <w:lvl w:ilvl="5" w:tplc="DA8CF0DE" w:tentative="1">
      <w:start w:val="1"/>
      <w:numFmt w:val="bullet"/>
      <w:lvlText w:val=""/>
      <w:lvlJc w:val="left"/>
      <w:pPr>
        <w:tabs>
          <w:tab w:val="num" w:pos="4320"/>
        </w:tabs>
        <w:ind w:left="4320" w:hanging="360"/>
      </w:pPr>
      <w:rPr>
        <w:rFonts w:ascii="Wingdings 3" w:hAnsi="Wingdings 3" w:hint="default"/>
      </w:rPr>
    </w:lvl>
    <w:lvl w:ilvl="6" w:tplc="248E9CBE" w:tentative="1">
      <w:start w:val="1"/>
      <w:numFmt w:val="bullet"/>
      <w:lvlText w:val=""/>
      <w:lvlJc w:val="left"/>
      <w:pPr>
        <w:tabs>
          <w:tab w:val="num" w:pos="5040"/>
        </w:tabs>
        <w:ind w:left="5040" w:hanging="360"/>
      </w:pPr>
      <w:rPr>
        <w:rFonts w:ascii="Wingdings 3" w:hAnsi="Wingdings 3" w:hint="default"/>
      </w:rPr>
    </w:lvl>
    <w:lvl w:ilvl="7" w:tplc="B126B30C" w:tentative="1">
      <w:start w:val="1"/>
      <w:numFmt w:val="bullet"/>
      <w:lvlText w:val=""/>
      <w:lvlJc w:val="left"/>
      <w:pPr>
        <w:tabs>
          <w:tab w:val="num" w:pos="5760"/>
        </w:tabs>
        <w:ind w:left="5760" w:hanging="360"/>
      </w:pPr>
      <w:rPr>
        <w:rFonts w:ascii="Wingdings 3" w:hAnsi="Wingdings 3" w:hint="default"/>
      </w:rPr>
    </w:lvl>
    <w:lvl w:ilvl="8" w:tplc="4060FC0A" w:tentative="1">
      <w:start w:val="1"/>
      <w:numFmt w:val="bullet"/>
      <w:lvlText w:val=""/>
      <w:lvlJc w:val="left"/>
      <w:pPr>
        <w:tabs>
          <w:tab w:val="num" w:pos="6480"/>
        </w:tabs>
        <w:ind w:left="6480" w:hanging="360"/>
      </w:pPr>
      <w:rPr>
        <w:rFonts w:ascii="Wingdings 3" w:hAnsi="Wingdings 3" w:hint="default"/>
      </w:rPr>
    </w:lvl>
  </w:abstractNum>
  <w:num w:numId="1" w16cid:durableId="1489592594">
    <w:abstractNumId w:val="3"/>
  </w:num>
  <w:num w:numId="2" w16cid:durableId="161311649">
    <w:abstractNumId w:val="4"/>
  </w:num>
  <w:num w:numId="3" w16cid:durableId="134294996">
    <w:abstractNumId w:val="0"/>
  </w:num>
  <w:num w:numId="4" w16cid:durableId="1494175497">
    <w:abstractNumId w:val="1"/>
  </w:num>
  <w:num w:numId="5" w16cid:durableId="153472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7C"/>
    <w:rsid w:val="00001CA4"/>
    <w:rsid w:val="000044FA"/>
    <w:rsid w:val="000175EE"/>
    <w:rsid w:val="000225DB"/>
    <w:rsid w:val="000251C9"/>
    <w:rsid w:val="00036B4E"/>
    <w:rsid w:val="00036CEB"/>
    <w:rsid w:val="00036ECD"/>
    <w:rsid w:val="00052918"/>
    <w:rsid w:val="00057323"/>
    <w:rsid w:val="00064931"/>
    <w:rsid w:val="000739AB"/>
    <w:rsid w:val="00081BF5"/>
    <w:rsid w:val="00091471"/>
    <w:rsid w:val="0009503E"/>
    <w:rsid w:val="00095341"/>
    <w:rsid w:val="00097166"/>
    <w:rsid w:val="000A45FF"/>
    <w:rsid w:val="000C0FA9"/>
    <w:rsid w:val="000C1F5E"/>
    <w:rsid w:val="000C4369"/>
    <w:rsid w:val="000E291B"/>
    <w:rsid w:val="000E6BEF"/>
    <w:rsid w:val="000F08A2"/>
    <w:rsid w:val="000F3EAB"/>
    <w:rsid w:val="00100168"/>
    <w:rsid w:val="001005B5"/>
    <w:rsid w:val="00105C1A"/>
    <w:rsid w:val="00107131"/>
    <w:rsid w:val="0012610B"/>
    <w:rsid w:val="00132BDA"/>
    <w:rsid w:val="00132CEA"/>
    <w:rsid w:val="00134EF4"/>
    <w:rsid w:val="00135505"/>
    <w:rsid w:val="00141678"/>
    <w:rsid w:val="00143B06"/>
    <w:rsid w:val="0014761B"/>
    <w:rsid w:val="00150529"/>
    <w:rsid w:val="001534F7"/>
    <w:rsid w:val="00160A53"/>
    <w:rsid w:val="00160D33"/>
    <w:rsid w:val="0016702A"/>
    <w:rsid w:val="00171F4F"/>
    <w:rsid w:val="00191C2B"/>
    <w:rsid w:val="001A2D67"/>
    <w:rsid w:val="001A6D69"/>
    <w:rsid w:val="001B0452"/>
    <w:rsid w:val="001B416F"/>
    <w:rsid w:val="001B5211"/>
    <w:rsid w:val="001B5BC7"/>
    <w:rsid w:val="001C2FE4"/>
    <w:rsid w:val="001D0C70"/>
    <w:rsid w:val="001D257D"/>
    <w:rsid w:val="001D2B03"/>
    <w:rsid w:val="001E00E0"/>
    <w:rsid w:val="001E1273"/>
    <w:rsid w:val="001E4A89"/>
    <w:rsid w:val="002206B9"/>
    <w:rsid w:val="00221733"/>
    <w:rsid w:val="00223D03"/>
    <w:rsid w:val="0022645B"/>
    <w:rsid w:val="00232B17"/>
    <w:rsid w:val="00236B5F"/>
    <w:rsid w:val="00240B39"/>
    <w:rsid w:val="002415A3"/>
    <w:rsid w:val="002419B9"/>
    <w:rsid w:val="00256403"/>
    <w:rsid w:val="00261A92"/>
    <w:rsid w:val="002645C2"/>
    <w:rsid w:val="002657BE"/>
    <w:rsid w:val="002871C3"/>
    <w:rsid w:val="0029425F"/>
    <w:rsid w:val="00295E9C"/>
    <w:rsid w:val="0029763E"/>
    <w:rsid w:val="00297EA8"/>
    <w:rsid w:val="002A2246"/>
    <w:rsid w:val="002A3361"/>
    <w:rsid w:val="002A5334"/>
    <w:rsid w:val="002B3C52"/>
    <w:rsid w:val="002B47E9"/>
    <w:rsid w:val="002B4CF1"/>
    <w:rsid w:val="002B608C"/>
    <w:rsid w:val="002B6DC0"/>
    <w:rsid w:val="002C2F7E"/>
    <w:rsid w:val="002E102D"/>
    <w:rsid w:val="002E2847"/>
    <w:rsid w:val="002E3571"/>
    <w:rsid w:val="002F2683"/>
    <w:rsid w:val="002F412A"/>
    <w:rsid w:val="002F444B"/>
    <w:rsid w:val="002F5827"/>
    <w:rsid w:val="002F60B6"/>
    <w:rsid w:val="002F7456"/>
    <w:rsid w:val="00301C6D"/>
    <w:rsid w:val="00303D82"/>
    <w:rsid w:val="003213A7"/>
    <w:rsid w:val="003252F4"/>
    <w:rsid w:val="00326D63"/>
    <w:rsid w:val="00330200"/>
    <w:rsid w:val="00332785"/>
    <w:rsid w:val="003408EA"/>
    <w:rsid w:val="003448A4"/>
    <w:rsid w:val="00344A71"/>
    <w:rsid w:val="00346684"/>
    <w:rsid w:val="0035579D"/>
    <w:rsid w:val="003621C6"/>
    <w:rsid w:val="00363152"/>
    <w:rsid w:val="00364C3E"/>
    <w:rsid w:val="00364D61"/>
    <w:rsid w:val="0037144C"/>
    <w:rsid w:val="003718C5"/>
    <w:rsid w:val="003740C1"/>
    <w:rsid w:val="00374AD5"/>
    <w:rsid w:val="003932F3"/>
    <w:rsid w:val="00395941"/>
    <w:rsid w:val="00395D37"/>
    <w:rsid w:val="00397063"/>
    <w:rsid w:val="003A0881"/>
    <w:rsid w:val="003A5EA2"/>
    <w:rsid w:val="003B49F1"/>
    <w:rsid w:val="003C0126"/>
    <w:rsid w:val="003C08E8"/>
    <w:rsid w:val="003C0F5D"/>
    <w:rsid w:val="003C682F"/>
    <w:rsid w:val="003D4DA4"/>
    <w:rsid w:val="003D7A56"/>
    <w:rsid w:val="003E35E7"/>
    <w:rsid w:val="003E785D"/>
    <w:rsid w:val="003F07D3"/>
    <w:rsid w:val="003F403B"/>
    <w:rsid w:val="00402596"/>
    <w:rsid w:val="00406687"/>
    <w:rsid w:val="00411929"/>
    <w:rsid w:val="00411F55"/>
    <w:rsid w:val="004208A4"/>
    <w:rsid w:val="00421D1C"/>
    <w:rsid w:val="004226F2"/>
    <w:rsid w:val="004242A5"/>
    <w:rsid w:val="00430CBF"/>
    <w:rsid w:val="00434521"/>
    <w:rsid w:val="00434524"/>
    <w:rsid w:val="004402CA"/>
    <w:rsid w:val="004410BD"/>
    <w:rsid w:val="00444B29"/>
    <w:rsid w:val="00444B87"/>
    <w:rsid w:val="004453BF"/>
    <w:rsid w:val="00445CF1"/>
    <w:rsid w:val="00457BF9"/>
    <w:rsid w:val="00462CC1"/>
    <w:rsid w:val="00477D42"/>
    <w:rsid w:val="00493C69"/>
    <w:rsid w:val="004A09F3"/>
    <w:rsid w:val="004A17BE"/>
    <w:rsid w:val="004A34D7"/>
    <w:rsid w:val="004B0D5A"/>
    <w:rsid w:val="004B4592"/>
    <w:rsid w:val="004B78CE"/>
    <w:rsid w:val="004C3851"/>
    <w:rsid w:val="004D07CE"/>
    <w:rsid w:val="004D12DB"/>
    <w:rsid w:val="004D1B65"/>
    <w:rsid w:val="004D1D12"/>
    <w:rsid w:val="004D542E"/>
    <w:rsid w:val="004E544C"/>
    <w:rsid w:val="004E7396"/>
    <w:rsid w:val="004E73C7"/>
    <w:rsid w:val="004F2F81"/>
    <w:rsid w:val="004F50F9"/>
    <w:rsid w:val="005025E1"/>
    <w:rsid w:val="00503410"/>
    <w:rsid w:val="00510979"/>
    <w:rsid w:val="00513D95"/>
    <w:rsid w:val="00523E8B"/>
    <w:rsid w:val="00533759"/>
    <w:rsid w:val="00536350"/>
    <w:rsid w:val="00540437"/>
    <w:rsid w:val="0054047A"/>
    <w:rsid w:val="00540EAC"/>
    <w:rsid w:val="00544F2F"/>
    <w:rsid w:val="00550842"/>
    <w:rsid w:val="00552294"/>
    <w:rsid w:val="00556963"/>
    <w:rsid w:val="00566DAF"/>
    <w:rsid w:val="0057002C"/>
    <w:rsid w:val="005722E1"/>
    <w:rsid w:val="00586FF0"/>
    <w:rsid w:val="0059201E"/>
    <w:rsid w:val="00592CC3"/>
    <w:rsid w:val="00594D9B"/>
    <w:rsid w:val="005A114A"/>
    <w:rsid w:val="005A13A8"/>
    <w:rsid w:val="005B05E6"/>
    <w:rsid w:val="005B1852"/>
    <w:rsid w:val="005B2DDD"/>
    <w:rsid w:val="005C1C35"/>
    <w:rsid w:val="005C5C50"/>
    <w:rsid w:val="005D3CEE"/>
    <w:rsid w:val="005D3F0C"/>
    <w:rsid w:val="005F356C"/>
    <w:rsid w:val="005F39BE"/>
    <w:rsid w:val="005F4AEF"/>
    <w:rsid w:val="005F7EBE"/>
    <w:rsid w:val="00602B5E"/>
    <w:rsid w:val="006102F2"/>
    <w:rsid w:val="006171A8"/>
    <w:rsid w:val="00623091"/>
    <w:rsid w:val="00633F3E"/>
    <w:rsid w:val="0063407B"/>
    <w:rsid w:val="0064099E"/>
    <w:rsid w:val="00641114"/>
    <w:rsid w:val="00644F35"/>
    <w:rsid w:val="0067109A"/>
    <w:rsid w:val="006800DC"/>
    <w:rsid w:val="006820DD"/>
    <w:rsid w:val="006860DD"/>
    <w:rsid w:val="00694695"/>
    <w:rsid w:val="0069506E"/>
    <w:rsid w:val="006A3179"/>
    <w:rsid w:val="006B3525"/>
    <w:rsid w:val="006C7E12"/>
    <w:rsid w:val="006C7ED2"/>
    <w:rsid w:val="006D24DB"/>
    <w:rsid w:val="006D6AB2"/>
    <w:rsid w:val="006E0447"/>
    <w:rsid w:val="006E0546"/>
    <w:rsid w:val="006E5589"/>
    <w:rsid w:val="006E7A28"/>
    <w:rsid w:val="006F236C"/>
    <w:rsid w:val="006F3657"/>
    <w:rsid w:val="006F384F"/>
    <w:rsid w:val="006F4001"/>
    <w:rsid w:val="00702042"/>
    <w:rsid w:val="00703C13"/>
    <w:rsid w:val="00704321"/>
    <w:rsid w:val="0070753D"/>
    <w:rsid w:val="0072079B"/>
    <w:rsid w:val="00720A13"/>
    <w:rsid w:val="00722530"/>
    <w:rsid w:val="0072432A"/>
    <w:rsid w:val="00724732"/>
    <w:rsid w:val="00727C73"/>
    <w:rsid w:val="00732C1A"/>
    <w:rsid w:val="00734804"/>
    <w:rsid w:val="00736881"/>
    <w:rsid w:val="00741C61"/>
    <w:rsid w:val="00747BE4"/>
    <w:rsid w:val="00750B9A"/>
    <w:rsid w:val="00755179"/>
    <w:rsid w:val="00766B3C"/>
    <w:rsid w:val="00772E81"/>
    <w:rsid w:val="00775738"/>
    <w:rsid w:val="00775BE1"/>
    <w:rsid w:val="007831EE"/>
    <w:rsid w:val="007852A0"/>
    <w:rsid w:val="00785FEC"/>
    <w:rsid w:val="00786805"/>
    <w:rsid w:val="00790E8F"/>
    <w:rsid w:val="0079723C"/>
    <w:rsid w:val="007A25FC"/>
    <w:rsid w:val="007A6790"/>
    <w:rsid w:val="007A67B9"/>
    <w:rsid w:val="007A6C12"/>
    <w:rsid w:val="007B52A9"/>
    <w:rsid w:val="007B5826"/>
    <w:rsid w:val="007C6453"/>
    <w:rsid w:val="007E1B79"/>
    <w:rsid w:val="007E1D26"/>
    <w:rsid w:val="007E6F31"/>
    <w:rsid w:val="007F1EC8"/>
    <w:rsid w:val="007F6E9B"/>
    <w:rsid w:val="00805C4F"/>
    <w:rsid w:val="00810AFE"/>
    <w:rsid w:val="00822F48"/>
    <w:rsid w:val="00823E21"/>
    <w:rsid w:val="0082567E"/>
    <w:rsid w:val="00837892"/>
    <w:rsid w:val="008416EE"/>
    <w:rsid w:val="00846E55"/>
    <w:rsid w:val="00847646"/>
    <w:rsid w:val="00850028"/>
    <w:rsid w:val="008514EC"/>
    <w:rsid w:val="00853056"/>
    <w:rsid w:val="0086086C"/>
    <w:rsid w:val="00861224"/>
    <w:rsid w:val="008614FF"/>
    <w:rsid w:val="008645AE"/>
    <w:rsid w:val="00870672"/>
    <w:rsid w:val="008845A6"/>
    <w:rsid w:val="008877CB"/>
    <w:rsid w:val="00890F22"/>
    <w:rsid w:val="00894FF4"/>
    <w:rsid w:val="008A0105"/>
    <w:rsid w:val="008A1B42"/>
    <w:rsid w:val="008A53E0"/>
    <w:rsid w:val="008A554E"/>
    <w:rsid w:val="008C7E96"/>
    <w:rsid w:val="008D5040"/>
    <w:rsid w:val="008E20A7"/>
    <w:rsid w:val="008F16A9"/>
    <w:rsid w:val="008F1B15"/>
    <w:rsid w:val="0090349D"/>
    <w:rsid w:val="0090498C"/>
    <w:rsid w:val="00911A1A"/>
    <w:rsid w:val="009136AB"/>
    <w:rsid w:val="00923CC8"/>
    <w:rsid w:val="00933A35"/>
    <w:rsid w:val="00936E7B"/>
    <w:rsid w:val="009427F0"/>
    <w:rsid w:val="0095069D"/>
    <w:rsid w:val="00951B3A"/>
    <w:rsid w:val="009535DA"/>
    <w:rsid w:val="00962756"/>
    <w:rsid w:val="00966801"/>
    <w:rsid w:val="0097382D"/>
    <w:rsid w:val="00973968"/>
    <w:rsid w:val="00974309"/>
    <w:rsid w:val="00981591"/>
    <w:rsid w:val="0098171D"/>
    <w:rsid w:val="00981939"/>
    <w:rsid w:val="00982BCA"/>
    <w:rsid w:val="009959F1"/>
    <w:rsid w:val="00995AEA"/>
    <w:rsid w:val="009971F9"/>
    <w:rsid w:val="00997C28"/>
    <w:rsid w:val="009A0B28"/>
    <w:rsid w:val="009A52C5"/>
    <w:rsid w:val="009A59CC"/>
    <w:rsid w:val="009B51B4"/>
    <w:rsid w:val="009C0AB5"/>
    <w:rsid w:val="009C3C3E"/>
    <w:rsid w:val="009C4FD9"/>
    <w:rsid w:val="009C7A1F"/>
    <w:rsid w:val="009D26D0"/>
    <w:rsid w:val="009D6C07"/>
    <w:rsid w:val="009F4161"/>
    <w:rsid w:val="00A058BA"/>
    <w:rsid w:val="00A07798"/>
    <w:rsid w:val="00A11BBC"/>
    <w:rsid w:val="00A15B7C"/>
    <w:rsid w:val="00A22B83"/>
    <w:rsid w:val="00A301B4"/>
    <w:rsid w:val="00A437E1"/>
    <w:rsid w:val="00A45EAD"/>
    <w:rsid w:val="00A46A98"/>
    <w:rsid w:val="00A54BEA"/>
    <w:rsid w:val="00A575D1"/>
    <w:rsid w:val="00A611F1"/>
    <w:rsid w:val="00A62D99"/>
    <w:rsid w:val="00A62F72"/>
    <w:rsid w:val="00A64254"/>
    <w:rsid w:val="00A66DA1"/>
    <w:rsid w:val="00A71532"/>
    <w:rsid w:val="00A731DE"/>
    <w:rsid w:val="00A81371"/>
    <w:rsid w:val="00A85EC6"/>
    <w:rsid w:val="00A92600"/>
    <w:rsid w:val="00A9781B"/>
    <w:rsid w:val="00AA169A"/>
    <w:rsid w:val="00AA68ED"/>
    <w:rsid w:val="00AB561D"/>
    <w:rsid w:val="00AB69E0"/>
    <w:rsid w:val="00AB7CC7"/>
    <w:rsid w:val="00AD1E7E"/>
    <w:rsid w:val="00AD40E1"/>
    <w:rsid w:val="00AD7EF0"/>
    <w:rsid w:val="00AE1E86"/>
    <w:rsid w:val="00AE59B7"/>
    <w:rsid w:val="00B02C03"/>
    <w:rsid w:val="00B1216F"/>
    <w:rsid w:val="00B24FDB"/>
    <w:rsid w:val="00B30443"/>
    <w:rsid w:val="00B356AA"/>
    <w:rsid w:val="00B36A35"/>
    <w:rsid w:val="00B43A3C"/>
    <w:rsid w:val="00B44E58"/>
    <w:rsid w:val="00B4555C"/>
    <w:rsid w:val="00B45CF4"/>
    <w:rsid w:val="00B4769A"/>
    <w:rsid w:val="00B47E5D"/>
    <w:rsid w:val="00B51D8B"/>
    <w:rsid w:val="00B53DE8"/>
    <w:rsid w:val="00B6138E"/>
    <w:rsid w:val="00B63335"/>
    <w:rsid w:val="00B64080"/>
    <w:rsid w:val="00B6629D"/>
    <w:rsid w:val="00B75C76"/>
    <w:rsid w:val="00B76F9E"/>
    <w:rsid w:val="00B806B8"/>
    <w:rsid w:val="00B80D3D"/>
    <w:rsid w:val="00B810B0"/>
    <w:rsid w:val="00B83716"/>
    <w:rsid w:val="00B872C6"/>
    <w:rsid w:val="00B8759F"/>
    <w:rsid w:val="00B90F68"/>
    <w:rsid w:val="00B92D72"/>
    <w:rsid w:val="00B950D4"/>
    <w:rsid w:val="00BB0622"/>
    <w:rsid w:val="00BB2DE0"/>
    <w:rsid w:val="00BC0E27"/>
    <w:rsid w:val="00BC3D15"/>
    <w:rsid w:val="00BD5A42"/>
    <w:rsid w:val="00BF1021"/>
    <w:rsid w:val="00BF2A2F"/>
    <w:rsid w:val="00BF34AA"/>
    <w:rsid w:val="00BF4638"/>
    <w:rsid w:val="00BF5B5F"/>
    <w:rsid w:val="00BF7D58"/>
    <w:rsid w:val="00C005B7"/>
    <w:rsid w:val="00C0102D"/>
    <w:rsid w:val="00C06B38"/>
    <w:rsid w:val="00C1209B"/>
    <w:rsid w:val="00C22636"/>
    <w:rsid w:val="00C243A8"/>
    <w:rsid w:val="00C24A43"/>
    <w:rsid w:val="00C253CD"/>
    <w:rsid w:val="00C255E7"/>
    <w:rsid w:val="00C428B6"/>
    <w:rsid w:val="00C44AF7"/>
    <w:rsid w:val="00C46722"/>
    <w:rsid w:val="00C46A14"/>
    <w:rsid w:val="00C51828"/>
    <w:rsid w:val="00C52734"/>
    <w:rsid w:val="00C529CB"/>
    <w:rsid w:val="00C55AE5"/>
    <w:rsid w:val="00C6356F"/>
    <w:rsid w:val="00C66AEA"/>
    <w:rsid w:val="00C7092E"/>
    <w:rsid w:val="00C70936"/>
    <w:rsid w:val="00C80C4D"/>
    <w:rsid w:val="00C8656A"/>
    <w:rsid w:val="00C9530B"/>
    <w:rsid w:val="00C96B09"/>
    <w:rsid w:val="00CA7984"/>
    <w:rsid w:val="00CB5104"/>
    <w:rsid w:val="00CC229B"/>
    <w:rsid w:val="00CC63D0"/>
    <w:rsid w:val="00CC7DC0"/>
    <w:rsid w:val="00CD01CD"/>
    <w:rsid w:val="00CD184B"/>
    <w:rsid w:val="00CD392A"/>
    <w:rsid w:val="00CD5FB2"/>
    <w:rsid w:val="00CD61B0"/>
    <w:rsid w:val="00CE492A"/>
    <w:rsid w:val="00CF187D"/>
    <w:rsid w:val="00CF3745"/>
    <w:rsid w:val="00CF74B8"/>
    <w:rsid w:val="00D00E45"/>
    <w:rsid w:val="00D02A52"/>
    <w:rsid w:val="00D05F14"/>
    <w:rsid w:val="00D133D2"/>
    <w:rsid w:val="00D1716B"/>
    <w:rsid w:val="00D21B04"/>
    <w:rsid w:val="00D26BD1"/>
    <w:rsid w:val="00D27F9A"/>
    <w:rsid w:val="00D301D3"/>
    <w:rsid w:val="00D34E44"/>
    <w:rsid w:val="00D438A5"/>
    <w:rsid w:val="00D45528"/>
    <w:rsid w:val="00D45B1F"/>
    <w:rsid w:val="00D54185"/>
    <w:rsid w:val="00D6088D"/>
    <w:rsid w:val="00D63C83"/>
    <w:rsid w:val="00D67576"/>
    <w:rsid w:val="00D8036D"/>
    <w:rsid w:val="00D814DD"/>
    <w:rsid w:val="00D841C9"/>
    <w:rsid w:val="00D9091D"/>
    <w:rsid w:val="00D94515"/>
    <w:rsid w:val="00DA01BF"/>
    <w:rsid w:val="00DA4C72"/>
    <w:rsid w:val="00DB6CC2"/>
    <w:rsid w:val="00DC48B1"/>
    <w:rsid w:val="00DC5B39"/>
    <w:rsid w:val="00DC69BC"/>
    <w:rsid w:val="00DD38F3"/>
    <w:rsid w:val="00DD7B75"/>
    <w:rsid w:val="00DE2B25"/>
    <w:rsid w:val="00DE48B3"/>
    <w:rsid w:val="00DE52F8"/>
    <w:rsid w:val="00DE68C1"/>
    <w:rsid w:val="00DE6E24"/>
    <w:rsid w:val="00E00779"/>
    <w:rsid w:val="00E021F7"/>
    <w:rsid w:val="00E05244"/>
    <w:rsid w:val="00E126A5"/>
    <w:rsid w:val="00E1519A"/>
    <w:rsid w:val="00E23153"/>
    <w:rsid w:val="00E24437"/>
    <w:rsid w:val="00E2737D"/>
    <w:rsid w:val="00E3574A"/>
    <w:rsid w:val="00E37C33"/>
    <w:rsid w:val="00E447C6"/>
    <w:rsid w:val="00E44F1A"/>
    <w:rsid w:val="00E46B25"/>
    <w:rsid w:val="00E4702B"/>
    <w:rsid w:val="00E53353"/>
    <w:rsid w:val="00E56351"/>
    <w:rsid w:val="00E56F7C"/>
    <w:rsid w:val="00E61607"/>
    <w:rsid w:val="00E63A7A"/>
    <w:rsid w:val="00E63E12"/>
    <w:rsid w:val="00E655E8"/>
    <w:rsid w:val="00E72648"/>
    <w:rsid w:val="00E75975"/>
    <w:rsid w:val="00E7638F"/>
    <w:rsid w:val="00E77CF1"/>
    <w:rsid w:val="00E83C4F"/>
    <w:rsid w:val="00E8722D"/>
    <w:rsid w:val="00E87BD4"/>
    <w:rsid w:val="00E934BE"/>
    <w:rsid w:val="00E97E8A"/>
    <w:rsid w:val="00EA75BE"/>
    <w:rsid w:val="00EB67C6"/>
    <w:rsid w:val="00EC456E"/>
    <w:rsid w:val="00EC4A15"/>
    <w:rsid w:val="00EC7ABF"/>
    <w:rsid w:val="00ED0BDD"/>
    <w:rsid w:val="00ED7F87"/>
    <w:rsid w:val="00EF141A"/>
    <w:rsid w:val="00EF36DA"/>
    <w:rsid w:val="00EF7256"/>
    <w:rsid w:val="00F01682"/>
    <w:rsid w:val="00F01F67"/>
    <w:rsid w:val="00F02C83"/>
    <w:rsid w:val="00F031C3"/>
    <w:rsid w:val="00F04B02"/>
    <w:rsid w:val="00F122B2"/>
    <w:rsid w:val="00F124AC"/>
    <w:rsid w:val="00F20500"/>
    <w:rsid w:val="00F37DAE"/>
    <w:rsid w:val="00F455C2"/>
    <w:rsid w:val="00F5252D"/>
    <w:rsid w:val="00F53377"/>
    <w:rsid w:val="00F739A6"/>
    <w:rsid w:val="00F80A72"/>
    <w:rsid w:val="00F82B2A"/>
    <w:rsid w:val="00F862EE"/>
    <w:rsid w:val="00F92586"/>
    <w:rsid w:val="00F94942"/>
    <w:rsid w:val="00FA4986"/>
    <w:rsid w:val="00FB093B"/>
    <w:rsid w:val="00FB3F50"/>
    <w:rsid w:val="00FC0EC4"/>
    <w:rsid w:val="00FC1ABE"/>
    <w:rsid w:val="00FC6195"/>
    <w:rsid w:val="00FC7D5A"/>
    <w:rsid w:val="00FD3FAC"/>
    <w:rsid w:val="00FE06C1"/>
    <w:rsid w:val="00FE6EA2"/>
    <w:rsid w:val="00FF4AE3"/>
    <w:rsid w:val="00FF6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BC02"/>
  <w15:chartTrackingRefBased/>
  <w15:docId w15:val="{86E56E02-F05C-4488-B0BD-DF677FA9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5B7C"/>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5B7C"/>
    <w:pPr>
      <w:ind w:left="720"/>
      <w:contextualSpacing/>
    </w:pPr>
  </w:style>
  <w:style w:type="paragraph" w:styleId="NormaleWeb">
    <w:name w:val="Normal (Web)"/>
    <w:basedOn w:val="Normale"/>
    <w:uiPriority w:val="99"/>
    <w:unhideWhenUsed/>
    <w:rsid w:val="00295E9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E46B2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6B25"/>
    <w:rPr>
      <w:sz w:val="20"/>
      <w:szCs w:val="20"/>
      <w:lang w:val="en-GB"/>
    </w:rPr>
  </w:style>
  <w:style w:type="character" w:styleId="Rimandonotaapidipagina">
    <w:name w:val="footnote reference"/>
    <w:basedOn w:val="Carpredefinitoparagrafo"/>
    <w:uiPriority w:val="99"/>
    <w:semiHidden/>
    <w:unhideWhenUsed/>
    <w:rsid w:val="00E46B25"/>
    <w:rPr>
      <w:vertAlign w:val="superscript"/>
    </w:rPr>
  </w:style>
  <w:style w:type="paragraph" w:styleId="Intestazione">
    <w:name w:val="header"/>
    <w:basedOn w:val="Normale"/>
    <w:link w:val="IntestazioneCarattere"/>
    <w:uiPriority w:val="99"/>
    <w:unhideWhenUsed/>
    <w:rsid w:val="00303D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3D82"/>
    <w:rPr>
      <w:lang w:val="en-GB"/>
    </w:rPr>
  </w:style>
  <w:style w:type="paragraph" w:styleId="Pidipagina">
    <w:name w:val="footer"/>
    <w:basedOn w:val="Normale"/>
    <w:link w:val="PidipaginaCarattere"/>
    <w:uiPriority w:val="99"/>
    <w:unhideWhenUsed/>
    <w:rsid w:val="00303D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3D82"/>
    <w:rPr>
      <w:lang w:val="en-GB"/>
    </w:rPr>
  </w:style>
  <w:style w:type="character" w:customStyle="1" w:styleId="A2">
    <w:name w:val="A2"/>
    <w:uiPriority w:val="99"/>
    <w:rsid w:val="00395D37"/>
    <w:rPr>
      <w:rFonts w:cs="AGaramond"/>
      <w:color w:val="000000"/>
      <w:sz w:val="22"/>
      <w:szCs w:val="22"/>
    </w:rPr>
  </w:style>
  <w:style w:type="paragraph" w:styleId="Titolo">
    <w:name w:val="Title"/>
    <w:basedOn w:val="Normale"/>
    <w:next w:val="Normale"/>
    <w:link w:val="TitoloCarattere"/>
    <w:uiPriority w:val="10"/>
    <w:qFormat/>
    <w:rsid w:val="000950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503E"/>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B90F68"/>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B90F68"/>
    <w:rPr>
      <w:rFonts w:eastAsiaTheme="minorEastAsia"/>
      <w:color w:val="5A5A5A" w:themeColor="text1" w:themeTint="A5"/>
      <w:spacing w:val="15"/>
      <w:lang w:val="en-GB"/>
    </w:rPr>
  </w:style>
  <w:style w:type="character" w:styleId="Collegamentoipertestuale">
    <w:name w:val="Hyperlink"/>
    <w:basedOn w:val="Carpredefinitoparagrafo"/>
    <w:uiPriority w:val="99"/>
    <w:unhideWhenUsed/>
    <w:rsid w:val="00B90F68"/>
    <w:rPr>
      <w:color w:val="0563C1" w:themeColor="hyperlink"/>
      <w:u w:val="single"/>
    </w:rPr>
  </w:style>
  <w:style w:type="character" w:styleId="Menzionenonrisolta">
    <w:name w:val="Unresolved Mention"/>
    <w:basedOn w:val="Carpredefinitoparagrafo"/>
    <w:uiPriority w:val="99"/>
    <w:semiHidden/>
    <w:unhideWhenUsed/>
    <w:rsid w:val="00B90F68"/>
    <w:rPr>
      <w:color w:val="605E5C"/>
      <w:shd w:val="clear" w:color="auto" w:fill="E1DFDD"/>
    </w:rPr>
  </w:style>
  <w:style w:type="character" w:styleId="Rimandocommento">
    <w:name w:val="annotation reference"/>
    <w:basedOn w:val="Carpredefinitoparagrafo"/>
    <w:uiPriority w:val="99"/>
    <w:semiHidden/>
    <w:unhideWhenUsed/>
    <w:rsid w:val="00D00E45"/>
    <w:rPr>
      <w:sz w:val="16"/>
      <w:szCs w:val="16"/>
    </w:rPr>
  </w:style>
  <w:style w:type="paragraph" w:styleId="Testocommento">
    <w:name w:val="annotation text"/>
    <w:basedOn w:val="Normale"/>
    <w:link w:val="TestocommentoCarattere"/>
    <w:uiPriority w:val="99"/>
    <w:semiHidden/>
    <w:unhideWhenUsed/>
    <w:rsid w:val="00D00E4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00E45"/>
    <w:rPr>
      <w:sz w:val="20"/>
      <w:szCs w:val="20"/>
      <w:lang w:val="en-GB"/>
    </w:rPr>
  </w:style>
  <w:style w:type="paragraph" w:styleId="Soggettocommento">
    <w:name w:val="annotation subject"/>
    <w:basedOn w:val="Testocommento"/>
    <w:next w:val="Testocommento"/>
    <w:link w:val="SoggettocommentoCarattere"/>
    <w:uiPriority w:val="99"/>
    <w:semiHidden/>
    <w:unhideWhenUsed/>
    <w:rsid w:val="00D00E45"/>
    <w:rPr>
      <w:b/>
      <w:bCs/>
    </w:rPr>
  </w:style>
  <w:style w:type="character" w:customStyle="1" w:styleId="SoggettocommentoCarattere">
    <w:name w:val="Soggetto commento Carattere"/>
    <w:basedOn w:val="TestocommentoCarattere"/>
    <w:link w:val="Soggettocommento"/>
    <w:uiPriority w:val="99"/>
    <w:semiHidden/>
    <w:rsid w:val="00D00E45"/>
    <w:rPr>
      <w:b/>
      <w:bCs/>
      <w:sz w:val="20"/>
      <w:szCs w:val="20"/>
      <w:lang w:val="en-GB"/>
    </w:rPr>
  </w:style>
  <w:style w:type="paragraph" w:styleId="Revisione">
    <w:name w:val="Revision"/>
    <w:hidden/>
    <w:uiPriority w:val="99"/>
    <w:semiHidden/>
    <w:rsid w:val="00D00E4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050">
      <w:bodyDiv w:val="1"/>
      <w:marLeft w:val="0"/>
      <w:marRight w:val="0"/>
      <w:marTop w:val="0"/>
      <w:marBottom w:val="0"/>
      <w:divBdr>
        <w:top w:val="none" w:sz="0" w:space="0" w:color="auto"/>
        <w:left w:val="none" w:sz="0" w:space="0" w:color="auto"/>
        <w:bottom w:val="none" w:sz="0" w:space="0" w:color="auto"/>
        <w:right w:val="none" w:sz="0" w:space="0" w:color="auto"/>
      </w:divBdr>
      <w:divsChild>
        <w:div w:id="135026304">
          <w:marLeft w:val="547"/>
          <w:marRight w:val="0"/>
          <w:marTop w:val="0"/>
          <w:marBottom w:val="0"/>
          <w:divBdr>
            <w:top w:val="none" w:sz="0" w:space="0" w:color="auto"/>
            <w:left w:val="none" w:sz="0" w:space="0" w:color="auto"/>
            <w:bottom w:val="none" w:sz="0" w:space="0" w:color="auto"/>
            <w:right w:val="none" w:sz="0" w:space="0" w:color="auto"/>
          </w:divBdr>
        </w:div>
        <w:div w:id="1524006157">
          <w:marLeft w:val="547"/>
          <w:marRight w:val="0"/>
          <w:marTop w:val="0"/>
          <w:marBottom w:val="0"/>
          <w:divBdr>
            <w:top w:val="none" w:sz="0" w:space="0" w:color="auto"/>
            <w:left w:val="none" w:sz="0" w:space="0" w:color="auto"/>
            <w:bottom w:val="none" w:sz="0" w:space="0" w:color="auto"/>
            <w:right w:val="none" w:sz="0" w:space="0" w:color="auto"/>
          </w:divBdr>
        </w:div>
        <w:div w:id="938025605">
          <w:marLeft w:val="547"/>
          <w:marRight w:val="0"/>
          <w:marTop w:val="0"/>
          <w:marBottom w:val="0"/>
          <w:divBdr>
            <w:top w:val="none" w:sz="0" w:space="0" w:color="auto"/>
            <w:left w:val="none" w:sz="0" w:space="0" w:color="auto"/>
            <w:bottom w:val="none" w:sz="0" w:space="0" w:color="auto"/>
            <w:right w:val="none" w:sz="0" w:space="0" w:color="auto"/>
          </w:divBdr>
        </w:div>
        <w:div w:id="1326975734">
          <w:marLeft w:val="547"/>
          <w:marRight w:val="0"/>
          <w:marTop w:val="0"/>
          <w:marBottom w:val="0"/>
          <w:divBdr>
            <w:top w:val="none" w:sz="0" w:space="0" w:color="auto"/>
            <w:left w:val="none" w:sz="0" w:space="0" w:color="auto"/>
            <w:bottom w:val="none" w:sz="0" w:space="0" w:color="auto"/>
            <w:right w:val="none" w:sz="0" w:space="0" w:color="auto"/>
          </w:divBdr>
        </w:div>
      </w:divsChild>
    </w:div>
    <w:div w:id="609750898">
      <w:bodyDiv w:val="1"/>
      <w:marLeft w:val="0"/>
      <w:marRight w:val="0"/>
      <w:marTop w:val="0"/>
      <w:marBottom w:val="0"/>
      <w:divBdr>
        <w:top w:val="none" w:sz="0" w:space="0" w:color="auto"/>
        <w:left w:val="none" w:sz="0" w:space="0" w:color="auto"/>
        <w:bottom w:val="none" w:sz="0" w:space="0" w:color="auto"/>
        <w:right w:val="none" w:sz="0" w:space="0" w:color="auto"/>
      </w:divBdr>
      <w:divsChild>
        <w:div w:id="1165628298">
          <w:marLeft w:val="547"/>
          <w:marRight w:val="0"/>
          <w:marTop w:val="0"/>
          <w:marBottom w:val="0"/>
          <w:divBdr>
            <w:top w:val="none" w:sz="0" w:space="0" w:color="auto"/>
            <w:left w:val="none" w:sz="0" w:space="0" w:color="auto"/>
            <w:bottom w:val="none" w:sz="0" w:space="0" w:color="auto"/>
            <w:right w:val="none" w:sz="0" w:space="0" w:color="auto"/>
          </w:divBdr>
        </w:div>
        <w:div w:id="403187334">
          <w:marLeft w:val="547"/>
          <w:marRight w:val="0"/>
          <w:marTop w:val="0"/>
          <w:marBottom w:val="0"/>
          <w:divBdr>
            <w:top w:val="none" w:sz="0" w:space="0" w:color="auto"/>
            <w:left w:val="none" w:sz="0" w:space="0" w:color="auto"/>
            <w:bottom w:val="none" w:sz="0" w:space="0" w:color="auto"/>
            <w:right w:val="none" w:sz="0" w:space="0" w:color="auto"/>
          </w:divBdr>
        </w:div>
        <w:div w:id="1464498225">
          <w:marLeft w:val="547"/>
          <w:marRight w:val="0"/>
          <w:marTop w:val="0"/>
          <w:marBottom w:val="0"/>
          <w:divBdr>
            <w:top w:val="none" w:sz="0" w:space="0" w:color="auto"/>
            <w:left w:val="none" w:sz="0" w:space="0" w:color="auto"/>
            <w:bottom w:val="none" w:sz="0" w:space="0" w:color="auto"/>
            <w:right w:val="none" w:sz="0" w:space="0" w:color="auto"/>
          </w:divBdr>
        </w:div>
        <w:div w:id="1732772835">
          <w:marLeft w:val="547"/>
          <w:marRight w:val="0"/>
          <w:marTop w:val="0"/>
          <w:marBottom w:val="0"/>
          <w:divBdr>
            <w:top w:val="none" w:sz="0" w:space="0" w:color="auto"/>
            <w:left w:val="none" w:sz="0" w:space="0" w:color="auto"/>
            <w:bottom w:val="none" w:sz="0" w:space="0" w:color="auto"/>
            <w:right w:val="none" w:sz="0" w:space="0" w:color="auto"/>
          </w:divBdr>
        </w:div>
      </w:divsChild>
    </w:div>
    <w:div w:id="677121895">
      <w:bodyDiv w:val="1"/>
      <w:marLeft w:val="0"/>
      <w:marRight w:val="0"/>
      <w:marTop w:val="0"/>
      <w:marBottom w:val="0"/>
      <w:divBdr>
        <w:top w:val="none" w:sz="0" w:space="0" w:color="auto"/>
        <w:left w:val="none" w:sz="0" w:space="0" w:color="auto"/>
        <w:bottom w:val="none" w:sz="0" w:space="0" w:color="auto"/>
        <w:right w:val="none" w:sz="0" w:space="0" w:color="auto"/>
      </w:divBdr>
      <w:divsChild>
        <w:div w:id="965935682">
          <w:marLeft w:val="547"/>
          <w:marRight w:val="0"/>
          <w:marTop w:val="0"/>
          <w:marBottom w:val="0"/>
          <w:divBdr>
            <w:top w:val="none" w:sz="0" w:space="0" w:color="auto"/>
            <w:left w:val="none" w:sz="0" w:space="0" w:color="auto"/>
            <w:bottom w:val="none" w:sz="0" w:space="0" w:color="auto"/>
            <w:right w:val="none" w:sz="0" w:space="0" w:color="auto"/>
          </w:divBdr>
        </w:div>
        <w:div w:id="1863350884">
          <w:marLeft w:val="547"/>
          <w:marRight w:val="0"/>
          <w:marTop w:val="0"/>
          <w:marBottom w:val="0"/>
          <w:divBdr>
            <w:top w:val="none" w:sz="0" w:space="0" w:color="auto"/>
            <w:left w:val="none" w:sz="0" w:space="0" w:color="auto"/>
            <w:bottom w:val="none" w:sz="0" w:space="0" w:color="auto"/>
            <w:right w:val="none" w:sz="0" w:space="0" w:color="auto"/>
          </w:divBdr>
        </w:div>
        <w:div w:id="1747456031">
          <w:marLeft w:val="547"/>
          <w:marRight w:val="0"/>
          <w:marTop w:val="0"/>
          <w:marBottom w:val="0"/>
          <w:divBdr>
            <w:top w:val="none" w:sz="0" w:space="0" w:color="auto"/>
            <w:left w:val="none" w:sz="0" w:space="0" w:color="auto"/>
            <w:bottom w:val="none" w:sz="0" w:space="0" w:color="auto"/>
            <w:right w:val="none" w:sz="0" w:space="0" w:color="auto"/>
          </w:divBdr>
        </w:div>
        <w:div w:id="1065109550">
          <w:marLeft w:val="547"/>
          <w:marRight w:val="0"/>
          <w:marTop w:val="0"/>
          <w:marBottom w:val="0"/>
          <w:divBdr>
            <w:top w:val="none" w:sz="0" w:space="0" w:color="auto"/>
            <w:left w:val="none" w:sz="0" w:space="0" w:color="auto"/>
            <w:bottom w:val="none" w:sz="0" w:space="0" w:color="auto"/>
            <w:right w:val="none" w:sz="0" w:space="0" w:color="auto"/>
          </w:divBdr>
        </w:div>
      </w:divsChild>
    </w:div>
    <w:div w:id="874466750">
      <w:bodyDiv w:val="1"/>
      <w:marLeft w:val="0"/>
      <w:marRight w:val="0"/>
      <w:marTop w:val="0"/>
      <w:marBottom w:val="0"/>
      <w:divBdr>
        <w:top w:val="none" w:sz="0" w:space="0" w:color="auto"/>
        <w:left w:val="none" w:sz="0" w:space="0" w:color="auto"/>
        <w:bottom w:val="none" w:sz="0" w:space="0" w:color="auto"/>
        <w:right w:val="none" w:sz="0" w:space="0" w:color="auto"/>
      </w:divBdr>
      <w:divsChild>
        <w:div w:id="1761679460">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B6F4-2EA3-420C-95A6-9006E653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7262</Words>
  <Characters>41398</Characters>
  <Application>Microsoft Office Word</Application>
  <DocSecurity>0</DocSecurity>
  <Lines>344</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Furia</dc:creator>
  <cp:keywords/>
  <dc:description/>
  <cp:lastModifiedBy>Paolo Furia</cp:lastModifiedBy>
  <cp:revision>2</cp:revision>
  <dcterms:created xsi:type="dcterms:W3CDTF">2022-11-09T14:08:00Z</dcterms:created>
  <dcterms:modified xsi:type="dcterms:W3CDTF">2022-11-09T14:08:00Z</dcterms:modified>
</cp:coreProperties>
</file>